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852" w:rsidRDefault="00A34852" w:rsidP="00EE3C34">
      <w:pPr>
        <w:spacing w:after="0" w:line="240" w:lineRule="auto"/>
        <w:ind w:firstLine="708"/>
        <w:jc w:val="both"/>
        <w:rPr>
          <w:rFonts w:ascii="Times New Roman" w:hAnsi="Times New Roman" w:cs="Times New Roman"/>
          <w:sz w:val="28"/>
          <w:szCs w:val="28"/>
        </w:rPr>
      </w:pPr>
    </w:p>
    <w:p w:rsidR="00A34852" w:rsidRDefault="00A34852" w:rsidP="00EE3C34">
      <w:pPr>
        <w:spacing w:after="0" w:line="240" w:lineRule="auto"/>
        <w:ind w:firstLine="708"/>
        <w:jc w:val="both"/>
        <w:rPr>
          <w:rFonts w:ascii="Times New Roman" w:hAnsi="Times New Roman" w:cs="Times New Roman"/>
          <w:sz w:val="28"/>
          <w:szCs w:val="28"/>
        </w:rPr>
      </w:pPr>
    </w:p>
    <w:p w:rsidR="00A34852" w:rsidRPr="00F651EC" w:rsidRDefault="00A34852" w:rsidP="00A34852">
      <w:pPr>
        <w:ind w:firstLine="720"/>
        <w:jc w:val="center"/>
        <w:rPr>
          <w:rFonts w:ascii="Times New Roman" w:hAnsi="Times New Roman" w:cs="Times New Roman"/>
          <w:b/>
          <w:sz w:val="28"/>
          <w:szCs w:val="28"/>
        </w:rPr>
      </w:pPr>
      <w:r w:rsidRPr="00F651EC">
        <w:rPr>
          <w:rFonts w:ascii="Times New Roman" w:hAnsi="Times New Roman" w:cs="Times New Roman"/>
          <w:b/>
          <w:sz w:val="28"/>
          <w:szCs w:val="28"/>
        </w:rPr>
        <w:t xml:space="preserve">ЗАКЛЮЧЕНИЕ № </w:t>
      </w:r>
      <w:r>
        <w:rPr>
          <w:rFonts w:ascii="Times New Roman" w:hAnsi="Times New Roman" w:cs="Times New Roman"/>
          <w:b/>
          <w:sz w:val="28"/>
          <w:szCs w:val="28"/>
        </w:rPr>
        <w:t>10</w:t>
      </w:r>
      <w:r w:rsidRPr="00F651EC">
        <w:rPr>
          <w:rFonts w:ascii="Times New Roman" w:hAnsi="Times New Roman" w:cs="Times New Roman"/>
          <w:b/>
          <w:sz w:val="28"/>
          <w:szCs w:val="28"/>
        </w:rPr>
        <w:t>1</w:t>
      </w:r>
    </w:p>
    <w:p w:rsidR="00A34852" w:rsidRPr="00415B96" w:rsidRDefault="00A34852" w:rsidP="00A34852">
      <w:pPr>
        <w:spacing w:after="0" w:line="240" w:lineRule="auto"/>
        <w:ind w:firstLine="708"/>
        <w:jc w:val="both"/>
        <w:rPr>
          <w:rFonts w:ascii="Times New Roman" w:eastAsia="Times New Roman" w:hAnsi="Times New Roman" w:cs="Times New Roman"/>
          <w:b/>
          <w:sz w:val="28"/>
          <w:szCs w:val="28"/>
        </w:rPr>
      </w:pPr>
      <w:r w:rsidRPr="00415B96">
        <w:rPr>
          <w:rFonts w:ascii="Times New Roman" w:eastAsia="Times New Roman" w:hAnsi="Times New Roman" w:cs="Times New Roman"/>
          <w:b/>
          <w:sz w:val="28"/>
          <w:szCs w:val="28"/>
        </w:rPr>
        <w:t>Контрольного органа на проект постановления  администрации городского округа Красноуральск «О внесении изменений в муниципальную программу «Развитие субъектов малого и среднего предпринимательства в городском округе Красноуральск» на 2015 – 2020 годы</w:t>
      </w:r>
    </w:p>
    <w:p w:rsidR="00A34852" w:rsidRPr="00415B96" w:rsidRDefault="00A34852" w:rsidP="00A34852">
      <w:pPr>
        <w:spacing w:after="0" w:line="240" w:lineRule="auto"/>
        <w:ind w:firstLine="708"/>
        <w:jc w:val="both"/>
        <w:rPr>
          <w:rFonts w:ascii="Times New Roman" w:eastAsia="Times New Roman" w:hAnsi="Times New Roman" w:cs="Times New Roman"/>
          <w:b/>
          <w:sz w:val="28"/>
          <w:szCs w:val="28"/>
        </w:rPr>
      </w:pPr>
    </w:p>
    <w:p w:rsidR="00A34852" w:rsidRPr="00415B96" w:rsidRDefault="00A34852" w:rsidP="00A34852">
      <w:pPr>
        <w:spacing w:after="0" w:line="240" w:lineRule="auto"/>
        <w:rPr>
          <w:rFonts w:ascii="Times New Roman" w:eastAsia="Times New Roman" w:hAnsi="Times New Roman" w:cs="Times New Roman"/>
          <w:sz w:val="28"/>
          <w:szCs w:val="28"/>
        </w:rPr>
      </w:pPr>
      <w:r w:rsidRPr="00415B96">
        <w:rPr>
          <w:rFonts w:ascii="Times New Roman" w:eastAsia="Times New Roman" w:hAnsi="Times New Roman" w:cs="Times New Roman"/>
          <w:sz w:val="28"/>
          <w:szCs w:val="28"/>
        </w:rPr>
        <w:t xml:space="preserve">городской округ Красноуральск                                          </w:t>
      </w:r>
      <w:r>
        <w:rPr>
          <w:rFonts w:ascii="Times New Roman" w:eastAsia="Times New Roman" w:hAnsi="Times New Roman" w:cs="Times New Roman"/>
          <w:sz w:val="28"/>
          <w:szCs w:val="28"/>
        </w:rPr>
        <w:t xml:space="preserve">28 декабря </w:t>
      </w:r>
      <w:r w:rsidRPr="00415B96">
        <w:rPr>
          <w:rFonts w:ascii="Times New Roman" w:eastAsia="Times New Roman" w:hAnsi="Times New Roman" w:cs="Times New Roman"/>
          <w:sz w:val="28"/>
          <w:szCs w:val="28"/>
        </w:rPr>
        <w:t xml:space="preserve"> 2015года</w:t>
      </w:r>
    </w:p>
    <w:p w:rsidR="00A34852" w:rsidRPr="00415B96" w:rsidRDefault="00A34852" w:rsidP="00A34852">
      <w:pPr>
        <w:spacing w:after="0" w:line="240" w:lineRule="auto"/>
        <w:rPr>
          <w:rFonts w:ascii="Times New Roman" w:eastAsia="Times New Roman" w:hAnsi="Times New Roman" w:cs="Times New Roman"/>
          <w:sz w:val="28"/>
          <w:szCs w:val="28"/>
        </w:rPr>
      </w:pPr>
    </w:p>
    <w:p w:rsidR="00A34852" w:rsidRPr="004F058F" w:rsidRDefault="00A34852" w:rsidP="00A348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Контрольный орган 2312.2015 </w:t>
      </w:r>
      <w:r w:rsidRPr="004F058F">
        <w:rPr>
          <w:rFonts w:ascii="Times New Roman" w:hAnsi="Times New Roman" w:cs="Times New Roman"/>
          <w:sz w:val="28"/>
          <w:szCs w:val="28"/>
        </w:rPr>
        <w:t xml:space="preserve">для проведения </w:t>
      </w:r>
      <w:r>
        <w:rPr>
          <w:rFonts w:ascii="Times New Roman" w:hAnsi="Times New Roman" w:cs="Times New Roman"/>
          <w:sz w:val="28"/>
          <w:szCs w:val="28"/>
        </w:rPr>
        <w:t xml:space="preserve"> </w:t>
      </w:r>
      <w:r w:rsidRPr="004F058F">
        <w:rPr>
          <w:rFonts w:ascii="Times New Roman" w:hAnsi="Times New Roman" w:cs="Times New Roman"/>
          <w:sz w:val="28"/>
          <w:szCs w:val="28"/>
        </w:rPr>
        <w:t>экспертизы поступили следующие документы:</w:t>
      </w:r>
    </w:p>
    <w:p w:rsidR="00A34852" w:rsidRPr="004F058F" w:rsidRDefault="00A34852" w:rsidP="00A34852">
      <w:pPr>
        <w:spacing w:after="0" w:line="240" w:lineRule="auto"/>
        <w:ind w:firstLine="708"/>
        <w:jc w:val="both"/>
        <w:rPr>
          <w:rFonts w:ascii="Times New Roman" w:hAnsi="Times New Roman" w:cs="Times New Roman"/>
          <w:sz w:val="28"/>
          <w:szCs w:val="28"/>
        </w:rPr>
      </w:pPr>
      <w:r w:rsidRPr="004F058F">
        <w:rPr>
          <w:rFonts w:ascii="Times New Roman" w:hAnsi="Times New Roman" w:cs="Times New Roman"/>
          <w:sz w:val="28"/>
          <w:szCs w:val="28"/>
        </w:rPr>
        <w:t xml:space="preserve">1. Письмо </w:t>
      </w:r>
      <w:r>
        <w:rPr>
          <w:rFonts w:ascii="Times New Roman" w:hAnsi="Times New Roman" w:cs="Times New Roman"/>
          <w:sz w:val="28"/>
          <w:szCs w:val="28"/>
        </w:rPr>
        <w:t>отдела развития потребительского рынка, среднего и малого предпринимательства ад</w:t>
      </w:r>
      <w:r w:rsidRPr="004F058F">
        <w:rPr>
          <w:rFonts w:ascii="Times New Roman" w:hAnsi="Times New Roman" w:cs="Times New Roman"/>
          <w:sz w:val="28"/>
          <w:szCs w:val="28"/>
        </w:rPr>
        <w:t>министрации городского округа Красноуральск от</w:t>
      </w:r>
      <w:r>
        <w:rPr>
          <w:rFonts w:ascii="Times New Roman" w:hAnsi="Times New Roman" w:cs="Times New Roman"/>
          <w:sz w:val="28"/>
          <w:szCs w:val="28"/>
        </w:rPr>
        <w:t xml:space="preserve"> 24</w:t>
      </w:r>
      <w:r w:rsidRPr="004F058F">
        <w:rPr>
          <w:rFonts w:ascii="Times New Roman" w:hAnsi="Times New Roman" w:cs="Times New Roman"/>
          <w:sz w:val="28"/>
          <w:szCs w:val="28"/>
        </w:rPr>
        <w:t>.</w:t>
      </w:r>
      <w:r>
        <w:rPr>
          <w:rFonts w:ascii="Times New Roman" w:hAnsi="Times New Roman" w:cs="Times New Roman"/>
          <w:sz w:val="28"/>
          <w:szCs w:val="28"/>
        </w:rPr>
        <w:t>12</w:t>
      </w:r>
      <w:r w:rsidRPr="004F058F">
        <w:rPr>
          <w:rFonts w:ascii="Times New Roman" w:hAnsi="Times New Roman" w:cs="Times New Roman"/>
          <w:sz w:val="28"/>
          <w:szCs w:val="28"/>
        </w:rPr>
        <w:t xml:space="preserve">.2015 № </w:t>
      </w:r>
      <w:r>
        <w:rPr>
          <w:rFonts w:ascii="Times New Roman" w:hAnsi="Times New Roman" w:cs="Times New Roman"/>
          <w:sz w:val="28"/>
          <w:szCs w:val="28"/>
        </w:rPr>
        <w:t>44</w:t>
      </w:r>
      <w:r w:rsidRPr="004F058F">
        <w:rPr>
          <w:rFonts w:ascii="Times New Roman" w:hAnsi="Times New Roman" w:cs="Times New Roman"/>
          <w:sz w:val="28"/>
          <w:szCs w:val="28"/>
        </w:rPr>
        <w:t xml:space="preserve"> – на 1 листе.</w:t>
      </w:r>
    </w:p>
    <w:p w:rsidR="00BA3645" w:rsidRDefault="00A34852" w:rsidP="00A34852">
      <w:pPr>
        <w:spacing w:after="0" w:line="240" w:lineRule="auto"/>
        <w:ind w:firstLine="708"/>
        <w:jc w:val="both"/>
        <w:rPr>
          <w:rFonts w:ascii="Times New Roman" w:eastAsia="Times New Roman" w:hAnsi="Times New Roman" w:cs="Times New Roman"/>
          <w:sz w:val="28"/>
          <w:szCs w:val="28"/>
        </w:rPr>
      </w:pPr>
      <w:r w:rsidRPr="00415B96">
        <w:rPr>
          <w:rFonts w:ascii="Times New Roman" w:eastAsia="Times New Roman" w:hAnsi="Times New Roman" w:cs="Times New Roman"/>
          <w:sz w:val="28"/>
          <w:szCs w:val="28"/>
        </w:rPr>
        <w:t xml:space="preserve">2. Проект постановления администрации городского округа Красноуральск «О внесении изменений в муниципальную программу «Развитие субъектов малого и среднего предпринимательства в городском округе Красноуральск» на 2015 – 2020 годы </w:t>
      </w:r>
    </w:p>
    <w:p w:rsidR="00A34852" w:rsidRPr="00415B96" w:rsidRDefault="00A34852" w:rsidP="00A34852">
      <w:pPr>
        <w:spacing w:after="0" w:line="240" w:lineRule="auto"/>
        <w:ind w:firstLine="708"/>
        <w:jc w:val="both"/>
        <w:rPr>
          <w:rFonts w:ascii="Times New Roman" w:eastAsia="Times New Roman" w:hAnsi="Times New Roman" w:cs="Times New Roman"/>
          <w:sz w:val="28"/>
          <w:szCs w:val="28"/>
        </w:rPr>
      </w:pPr>
      <w:r w:rsidRPr="00415B96">
        <w:rPr>
          <w:rFonts w:ascii="Times New Roman" w:eastAsia="Times New Roman" w:hAnsi="Times New Roman" w:cs="Times New Roman"/>
          <w:sz w:val="28"/>
          <w:szCs w:val="28"/>
        </w:rPr>
        <w:t xml:space="preserve">(далее - Проект)  - на </w:t>
      </w:r>
      <w:r>
        <w:rPr>
          <w:rFonts w:ascii="Times New Roman" w:eastAsia="Times New Roman" w:hAnsi="Times New Roman" w:cs="Times New Roman"/>
          <w:sz w:val="28"/>
          <w:szCs w:val="28"/>
        </w:rPr>
        <w:t>1</w:t>
      </w:r>
      <w:r w:rsidRPr="00415B96">
        <w:rPr>
          <w:rFonts w:ascii="Times New Roman" w:eastAsia="Times New Roman" w:hAnsi="Times New Roman" w:cs="Times New Roman"/>
          <w:sz w:val="28"/>
          <w:szCs w:val="28"/>
        </w:rPr>
        <w:t xml:space="preserve"> лист</w:t>
      </w:r>
      <w:r>
        <w:rPr>
          <w:rFonts w:ascii="Times New Roman" w:eastAsia="Times New Roman" w:hAnsi="Times New Roman" w:cs="Times New Roman"/>
          <w:sz w:val="28"/>
          <w:szCs w:val="28"/>
        </w:rPr>
        <w:t>е</w:t>
      </w:r>
      <w:r w:rsidRPr="00415B96">
        <w:rPr>
          <w:rFonts w:ascii="Times New Roman" w:eastAsia="Times New Roman" w:hAnsi="Times New Roman" w:cs="Times New Roman"/>
          <w:sz w:val="28"/>
          <w:szCs w:val="28"/>
        </w:rPr>
        <w:t>.</w:t>
      </w:r>
    </w:p>
    <w:p w:rsidR="00A34852" w:rsidRDefault="00A34852" w:rsidP="00A34852">
      <w:pPr>
        <w:spacing w:after="0" w:line="240" w:lineRule="auto"/>
        <w:ind w:firstLine="708"/>
        <w:jc w:val="both"/>
        <w:rPr>
          <w:rFonts w:ascii="Times New Roman" w:eastAsia="Times New Roman" w:hAnsi="Times New Roman" w:cs="Times New Roman"/>
          <w:sz w:val="28"/>
          <w:szCs w:val="28"/>
        </w:rPr>
      </w:pPr>
      <w:r w:rsidRPr="00415B96">
        <w:rPr>
          <w:rFonts w:ascii="Times New Roman" w:eastAsia="Times New Roman" w:hAnsi="Times New Roman" w:cs="Times New Roman"/>
          <w:sz w:val="28"/>
          <w:szCs w:val="28"/>
        </w:rPr>
        <w:t xml:space="preserve">3. Пояснительная записка – на </w:t>
      </w:r>
      <w:r>
        <w:rPr>
          <w:rFonts w:ascii="Times New Roman" w:eastAsia="Times New Roman" w:hAnsi="Times New Roman" w:cs="Times New Roman"/>
          <w:sz w:val="28"/>
          <w:szCs w:val="28"/>
        </w:rPr>
        <w:t>1</w:t>
      </w:r>
      <w:r w:rsidRPr="00415B96">
        <w:rPr>
          <w:rFonts w:ascii="Times New Roman" w:eastAsia="Times New Roman" w:hAnsi="Times New Roman" w:cs="Times New Roman"/>
          <w:sz w:val="28"/>
          <w:szCs w:val="28"/>
        </w:rPr>
        <w:t xml:space="preserve"> лист</w:t>
      </w:r>
      <w:r>
        <w:rPr>
          <w:rFonts w:ascii="Times New Roman" w:eastAsia="Times New Roman" w:hAnsi="Times New Roman" w:cs="Times New Roman"/>
          <w:sz w:val="28"/>
          <w:szCs w:val="28"/>
        </w:rPr>
        <w:t>е</w:t>
      </w:r>
      <w:r w:rsidRPr="00415B96">
        <w:rPr>
          <w:rFonts w:ascii="Times New Roman" w:eastAsia="Times New Roman" w:hAnsi="Times New Roman" w:cs="Times New Roman"/>
          <w:sz w:val="28"/>
          <w:szCs w:val="28"/>
        </w:rPr>
        <w:t>.</w:t>
      </w:r>
    </w:p>
    <w:p w:rsidR="00A34852" w:rsidRPr="00415B96" w:rsidRDefault="00A34852" w:rsidP="00A3485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Справочный материал – на 7 листах.</w:t>
      </w:r>
    </w:p>
    <w:p w:rsidR="00A34852" w:rsidRPr="00F651EC" w:rsidRDefault="00A34852" w:rsidP="00A34852">
      <w:pPr>
        <w:spacing w:line="240" w:lineRule="auto"/>
        <w:ind w:firstLine="708"/>
        <w:jc w:val="both"/>
        <w:rPr>
          <w:rFonts w:ascii="Times New Roman" w:hAnsi="Times New Roman" w:cs="Times New Roman"/>
          <w:sz w:val="28"/>
          <w:szCs w:val="28"/>
        </w:rPr>
      </w:pPr>
    </w:p>
    <w:p w:rsidR="00A34852" w:rsidRPr="007E461E" w:rsidRDefault="00A34852" w:rsidP="00A34852">
      <w:pPr>
        <w:spacing w:after="0" w:line="240" w:lineRule="auto"/>
        <w:ind w:firstLine="708"/>
        <w:jc w:val="both"/>
        <w:rPr>
          <w:rFonts w:ascii="Times New Roman" w:hAnsi="Times New Roman" w:cs="Times New Roman"/>
          <w:sz w:val="28"/>
          <w:szCs w:val="28"/>
        </w:rPr>
      </w:pPr>
      <w:proofErr w:type="gramStart"/>
      <w:r w:rsidRPr="007E461E">
        <w:rPr>
          <w:rFonts w:ascii="Times New Roman" w:hAnsi="Times New Roman" w:cs="Times New Roman"/>
          <w:sz w:val="28"/>
          <w:szCs w:val="28"/>
        </w:rPr>
        <w:t>Контрольным органом в соответствии подпунктом 7 пункта 8.1 главы 8   Положения о Контрольном органе городского округа Красноуральск, утвержденного решением Думы городского округа Красноуральск от 04.12.2014 №</w:t>
      </w:r>
      <w:r>
        <w:rPr>
          <w:rFonts w:ascii="Times New Roman" w:hAnsi="Times New Roman" w:cs="Times New Roman"/>
          <w:sz w:val="28"/>
          <w:szCs w:val="28"/>
        </w:rPr>
        <w:t xml:space="preserve"> </w:t>
      </w:r>
      <w:r w:rsidRPr="007E461E">
        <w:rPr>
          <w:rFonts w:ascii="Times New Roman" w:hAnsi="Times New Roman" w:cs="Times New Roman"/>
          <w:sz w:val="28"/>
          <w:szCs w:val="28"/>
        </w:rPr>
        <w:t xml:space="preserve">335, Стандартом  внешнего муниципального финансового контроля «Финансово экономическая экспертиза проектов муниципальных программ», утвержденного распоряжением  Контрольного органа городского округа Красноуральск от 09.11.2015 № 38, проведена экспертиза </w:t>
      </w:r>
      <w:r>
        <w:rPr>
          <w:rFonts w:ascii="Times New Roman" w:hAnsi="Times New Roman" w:cs="Times New Roman"/>
          <w:sz w:val="28"/>
          <w:szCs w:val="28"/>
        </w:rPr>
        <w:t>П</w:t>
      </w:r>
      <w:r w:rsidRPr="007E461E">
        <w:rPr>
          <w:rFonts w:ascii="Times New Roman" w:hAnsi="Times New Roman" w:cs="Times New Roman"/>
          <w:sz w:val="28"/>
          <w:szCs w:val="28"/>
        </w:rPr>
        <w:t>роекта, по результатам которой подготовлено настоящее заключение.</w:t>
      </w:r>
      <w:proofErr w:type="gramEnd"/>
    </w:p>
    <w:p w:rsidR="00A34852" w:rsidRDefault="00A34852" w:rsidP="00A34852">
      <w:pPr>
        <w:spacing w:after="0" w:line="240" w:lineRule="auto"/>
        <w:ind w:firstLine="708"/>
        <w:jc w:val="both"/>
        <w:rPr>
          <w:rFonts w:ascii="Times New Roman" w:hAnsi="Times New Roman" w:cs="Times New Roman"/>
          <w:sz w:val="28"/>
          <w:szCs w:val="28"/>
        </w:rPr>
      </w:pPr>
      <w:r w:rsidRPr="007E461E">
        <w:rPr>
          <w:rFonts w:ascii="Times New Roman" w:hAnsi="Times New Roman" w:cs="Times New Roman"/>
          <w:sz w:val="28"/>
          <w:szCs w:val="28"/>
        </w:rPr>
        <w:t xml:space="preserve">Выводы по результатам настоящей экспертизы Проекта сформированы  на основании </w:t>
      </w:r>
      <w:r>
        <w:rPr>
          <w:rFonts w:ascii="Times New Roman" w:hAnsi="Times New Roman" w:cs="Times New Roman"/>
          <w:sz w:val="28"/>
          <w:szCs w:val="28"/>
        </w:rPr>
        <w:t>пояснительной записки разработчика Проекта</w:t>
      </w:r>
      <w:r w:rsidRPr="007E461E">
        <w:rPr>
          <w:rFonts w:ascii="Times New Roman" w:hAnsi="Times New Roman" w:cs="Times New Roman"/>
          <w:sz w:val="28"/>
          <w:szCs w:val="28"/>
        </w:rPr>
        <w:t>.</w:t>
      </w:r>
    </w:p>
    <w:p w:rsidR="00A34852" w:rsidRDefault="00A34852" w:rsidP="00A34852">
      <w:pPr>
        <w:spacing w:after="0" w:line="240" w:lineRule="auto"/>
        <w:ind w:firstLine="708"/>
        <w:jc w:val="both"/>
        <w:rPr>
          <w:rFonts w:ascii="Times New Roman" w:hAnsi="Times New Roman" w:cs="Times New Roman"/>
          <w:sz w:val="28"/>
          <w:szCs w:val="28"/>
        </w:rPr>
      </w:pPr>
    </w:p>
    <w:p w:rsidR="00A34852" w:rsidRDefault="00A34852" w:rsidP="00A34852">
      <w:pPr>
        <w:spacing w:after="0" w:line="240" w:lineRule="auto"/>
        <w:ind w:firstLine="708"/>
        <w:jc w:val="both"/>
        <w:rPr>
          <w:rFonts w:ascii="Times New Roman" w:hAnsi="Times New Roman" w:cs="Times New Roman"/>
          <w:sz w:val="28"/>
          <w:szCs w:val="28"/>
        </w:rPr>
      </w:pPr>
      <w:r w:rsidRPr="004F058F">
        <w:rPr>
          <w:rFonts w:ascii="Times New Roman" w:hAnsi="Times New Roman" w:cs="Times New Roman"/>
          <w:sz w:val="28"/>
          <w:szCs w:val="28"/>
        </w:rPr>
        <w:t xml:space="preserve">Рассмотрев </w:t>
      </w:r>
      <w:r>
        <w:rPr>
          <w:rFonts w:ascii="Times New Roman" w:hAnsi="Times New Roman" w:cs="Times New Roman"/>
          <w:sz w:val="28"/>
          <w:szCs w:val="28"/>
        </w:rPr>
        <w:t>представленный П</w:t>
      </w:r>
      <w:r w:rsidRPr="004F058F">
        <w:rPr>
          <w:rFonts w:ascii="Times New Roman" w:hAnsi="Times New Roman" w:cs="Times New Roman"/>
          <w:sz w:val="28"/>
          <w:szCs w:val="28"/>
        </w:rPr>
        <w:t xml:space="preserve">роект,  </w:t>
      </w:r>
      <w:r w:rsidRPr="004F058F">
        <w:rPr>
          <w:rFonts w:ascii="Times New Roman" w:hAnsi="Times New Roman" w:cs="Times New Roman"/>
          <w:b/>
          <w:sz w:val="28"/>
          <w:szCs w:val="28"/>
        </w:rPr>
        <w:t>Контрольный орган отмечает:</w:t>
      </w:r>
      <w:r w:rsidRPr="004F058F">
        <w:rPr>
          <w:rFonts w:ascii="Times New Roman" w:hAnsi="Times New Roman" w:cs="Times New Roman"/>
          <w:sz w:val="28"/>
          <w:szCs w:val="28"/>
        </w:rPr>
        <w:t xml:space="preserve"> </w:t>
      </w:r>
    </w:p>
    <w:p w:rsidR="00AD68D9" w:rsidRDefault="00BB54C4" w:rsidP="00AD68D9">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Согласно пояснительной записке </w:t>
      </w:r>
      <w:r w:rsidR="00CD3213">
        <w:rPr>
          <w:rFonts w:ascii="Times New Roman" w:hAnsi="Times New Roman" w:cs="Times New Roman"/>
          <w:sz w:val="28"/>
          <w:szCs w:val="28"/>
        </w:rPr>
        <w:t xml:space="preserve">разработчиком  Проекта предлагается в Плане мероприятий </w:t>
      </w:r>
      <w:r>
        <w:rPr>
          <w:rFonts w:ascii="Times New Roman" w:hAnsi="Times New Roman" w:cs="Times New Roman"/>
          <w:sz w:val="28"/>
          <w:szCs w:val="28"/>
        </w:rPr>
        <w:t xml:space="preserve">муниципальной программы </w:t>
      </w:r>
      <w:r w:rsidRPr="00415B96">
        <w:rPr>
          <w:rFonts w:ascii="Times New Roman" w:eastAsia="Times New Roman" w:hAnsi="Times New Roman" w:cs="Times New Roman"/>
          <w:sz w:val="28"/>
          <w:szCs w:val="28"/>
        </w:rPr>
        <w:t>«Развитие субъектов малого и среднего предпринимательства в городском округе Красноуральск» на 2015 – 2020 годы</w:t>
      </w:r>
      <w:r>
        <w:rPr>
          <w:rFonts w:ascii="Times New Roman" w:eastAsia="Times New Roman" w:hAnsi="Times New Roman" w:cs="Times New Roman"/>
          <w:sz w:val="28"/>
          <w:szCs w:val="28"/>
        </w:rPr>
        <w:t xml:space="preserve"> (далее – Программа)</w:t>
      </w:r>
      <w:r>
        <w:rPr>
          <w:rFonts w:ascii="Times New Roman" w:hAnsi="Times New Roman" w:cs="Times New Roman"/>
          <w:sz w:val="28"/>
          <w:szCs w:val="28"/>
        </w:rPr>
        <w:t xml:space="preserve"> наименование мероприятия 2 «Организация обучения начинающих и действующих предпринимателей и физических лиц, желающих заниматься предпринимательской деятельностью»  изложить в новой редакции «Пропаганда и популяризация предпринимательской деятельности». </w:t>
      </w:r>
      <w:proofErr w:type="gramEnd"/>
    </w:p>
    <w:p w:rsidR="00AD68D9" w:rsidRPr="003D3370" w:rsidRDefault="00AD68D9" w:rsidP="00AD68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Данные изменения вносятся для соблюдения</w:t>
      </w:r>
      <w:r w:rsidRPr="003D3370">
        <w:rPr>
          <w:rFonts w:ascii="Times New Roman" w:hAnsi="Times New Roman" w:cs="Times New Roman"/>
          <w:sz w:val="28"/>
          <w:szCs w:val="28"/>
        </w:rPr>
        <w:t xml:space="preserve"> требовани</w:t>
      </w:r>
      <w:r>
        <w:rPr>
          <w:rFonts w:ascii="Times New Roman" w:hAnsi="Times New Roman" w:cs="Times New Roman"/>
          <w:sz w:val="28"/>
          <w:szCs w:val="28"/>
        </w:rPr>
        <w:t>й</w:t>
      </w:r>
      <w:r w:rsidRPr="003D3370">
        <w:rPr>
          <w:rFonts w:ascii="Times New Roman" w:hAnsi="Times New Roman" w:cs="Times New Roman"/>
          <w:sz w:val="28"/>
          <w:szCs w:val="28"/>
        </w:rPr>
        <w:t xml:space="preserve"> пункта </w:t>
      </w:r>
      <w:r>
        <w:rPr>
          <w:rFonts w:ascii="Times New Roman" w:hAnsi="Times New Roman" w:cs="Times New Roman"/>
          <w:sz w:val="28"/>
          <w:szCs w:val="28"/>
        </w:rPr>
        <w:t xml:space="preserve">2 Приложения № 1 к </w:t>
      </w:r>
      <w:r w:rsidRPr="003D3370">
        <w:rPr>
          <w:rFonts w:ascii="Times New Roman" w:hAnsi="Times New Roman" w:cs="Times New Roman"/>
          <w:sz w:val="28"/>
          <w:szCs w:val="28"/>
        </w:rPr>
        <w:t xml:space="preserve"> Порядк</w:t>
      </w:r>
      <w:r>
        <w:rPr>
          <w:rFonts w:ascii="Times New Roman" w:hAnsi="Times New Roman" w:cs="Times New Roman"/>
          <w:sz w:val="28"/>
          <w:szCs w:val="28"/>
        </w:rPr>
        <w:t>у</w:t>
      </w:r>
      <w:r w:rsidRPr="003D3370">
        <w:rPr>
          <w:rFonts w:ascii="Times New Roman" w:hAnsi="Times New Roman" w:cs="Times New Roman"/>
          <w:sz w:val="28"/>
          <w:szCs w:val="28"/>
        </w:rPr>
        <w:t xml:space="preserve"> предоставления субсидий из областного бюджета бюджетам муниципальных образований, расположенных на территории Свердловской области, на </w:t>
      </w:r>
      <w:proofErr w:type="spellStart"/>
      <w:r w:rsidRPr="003D3370">
        <w:rPr>
          <w:rFonts w:ascii="Times New Roman" w:hAnsi="Times New Roman" w:cs="Times New Roman"/>
          <w:sz w:val="28"/>
          <w:szCs w:val="28"/>
        </w:rPr>
        <w:t>софинансирование</w:t>
      </w:r>
      <w:proofErr w:type="spellEnd"/>
      <w:r w:rsidRPr="003D3370">
        <w:rPr>
          <w:rFonts w:ascii="Times New Roman" w:hAnsi="Times New Roman" w:cs="Times New Roman"/>
          <w:sz w:val="28"/>
          <w:szCs w:val="28"/>
        </w:rPr>
        <w:t xml:space="preserve"> муниципальных программ, </w:t>
      </w:r>
      <w:r w:rsidRPr="003D3370">
        <w:rPr>
          <w:rFonts w:ascii="Times New Roman" w:hAnsi="Times New Roman" w:cs="Times New Roman"/>
          <w:sz w:val="28"/>
          <w:szCs w:val="28"/>
        </w:rPr>
        <w:lastRenderedPageBreak/>
        <w:t>направленных на развитие малого и среднего предпринимательства, в 2016 – 2020 годах, утвержденного постановлением Правительства Свердловской области  от 22.</w:t>
      </w:r>
      <w:r>
        <w:rPr>
          <w:rFonts w:ascii="Times New Roman" w:hAnsi="Times New Roman" w:cs="Times New Roman"/>
          <w:sz w:val="28"/>
          <w:szCs w:val="28"/>
        </w:rPr>
        <w:t>10</w:t>
      </w:r>
      <w:r w:rsidRPr="003D3370">
        <w:rPr>
          <w:rFonts w:ascii="Times New Roman" w:hAnsi="Times New Roman" w:cs="Times New Roman"/>
          <w:sz w:val="28"/>
          <w:szCs w:val="28"/>
        </w:rPr>
        <w:t xml:space="preserve">.2015 № 961 – ПП. </w:t>
      </w:r>
    </w:p>
    <w:p w:rsidR="00AD68D9" w:rsidRPr="003D3370" w:rsidRDefault="00AD68D9" w:rsidP="00AD68D9">
      <w:pPr>
        <w:spacing w:after="0" w:line="240" w:lineRule="auto"/>
        <w:ind w:firstLine="708"/>
        <w:jc w:val="both"/>
        <w:rPr>
          <w:rFonts w:ascii="Times New Roman" w:hAnsi="Times New Roman" w:cs="Times New Roman"/>
          <w:sz w:val="28"/>
          <w:szCs w:val="28"/>
        </w:rPr>
      </w:pPr>
    </w:p>
    <w:p w:rsidR="00AD68D9" w:rsidRDefault="00AD68D9" w:rsidP="00AD68D9">
      <w:pPr>
        <w:spacing w:after="0" w:line="240" w:lineRule="auto"/>
        <w:ind w:left="3540" w:firstLine="708"/>
        <w:jc w:val="both"/>
        <w:rPr>
          <w:rFonts w:ascii="Times New Roman" w:hAnsi="Times New Roman" w:cs="Times New Roman"/>
          <w:sz w:val="28"/>
          <w:szCs w:val="28"/>
        </w:rPr>
      </w:pPr>
      <w:r w:rsidRPr="003D3370">
        <w:rPr>
          <w:rFonts w:ascii="Times New Roman" w:hAnsi="Times New Roman" w:cs="Times New Roman"/>
          <w:sz w:val="28"/>
          <w:szCs w:val="28"/>
        </w:rPr>
        <w:tab/>
      </w:r>
      <w:r w:rsidRPr="003D3370">
        <w:rPr>
          <w:rFonts w:ascii="Times New Roman" w:hAnsi="Times New Roman" w:cs="Times New Roman"/>
          <w:sz w:val="28"/>
          <w:szCs w:val="28"/>
        </w:rPr>
        <w:tab/>
      </w:r>
      <w:r w:rsidRPr="004F058F">
        <w:rPr>
          <w:rFonts w:ascii="Times New Roman" w:hAnsi="Times New Roman" w:cs="Times New Roman"/>
          <w:sz w:val="28"/>
          <w:szCs w:val="28"/>
        </w:rPr>
        <w:t>ВЫВОД:</w:t>
      </w:r>
    </w:p>
    <w:p w:rsidR="00AD68D9" w:rsidRPr="00F651EC" w:rsidRDefault="00AD68D9" w:rsidP="00AD68D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ab/>
      </w:r>
      <w:r w:rsidRPr="008D0446">
        <w:rPr>
          <w:rFonts w:ascii="Times New Roman" w:hAnsi="Times New Roman" w:cs="Times New Roman"/>
          <w:sz w:val="28"/>
          <w:szCs w:val="28"/>
        </w:rPr>
        <w:t xml:space="preserve">1. </w:t>
      </w:r>
      <w:r w:rsidRPr="00F651EC">
        <w:rPr>
          <w:rFonts w:ascii="Times New Roman" w:hAnsi="Times New Roman" w:cs="Times New Roman"/>
          <w:sz w:val="28"/>
          <w:szCs w:val="28"/>
        </w:rPr>
        <w:t>Внесение изменений не затрагивает  изменение объемов финансирования Программы, следовательно,  замечаний финансово – экономического характера к представленному Проекту не имеется.</w:t>
      </w:r>
    </w:p>
    <w:p w:rsidR="00AD68D9" w:rsidRPr="008D0446" w:rsidRDefault="00AD68D9" w:rsidP="00AD68D9">
      <w:pPr>
        <w:spacing w:after="0" w:line="240" w:lineRule="auto"/>
        <w:ind w:firstLine="708"/>
        <w:jc w:val="both"/>
        <w:rPr>
          <w:rFonts w:ascii="Times New Roman" w:hAnsi="Times New Roman"/>
          <w:sz w:val="28"/>
          <w:szCs w:val="28"/>
        </w:rPr>
      </w:pPr>
      <w:r w:rsidRPr="008D0446">
        <w:rPr>
          <w:rFonts w:ascii="Times New Roman" w:hAnsi="Times New Roman"/>
          <w:sz w:val="28"/>
          <w:szCs w:val="28"/>
        </w:rPr>
        <w:t>2. Информацию о решении, принятом  по результатам  настоящей экспертизы, направить  в адрес Контрольного органа в срок не позднее 30.12.2015.</w:t>
      </w:r>
    </w:p>
    <w:p w:rsidR="00AD68D9" w:rsidRPr="008D0446" w:rsidRDefault="00AD68D9" w:rsidP="00AD68D9">
      <w:pPr>
        <w:spacing w:after="0" w:line="240" w:lineRule="auto"/>
        <w:jc w:val="both"/>
        <w:rPr>
          <w:rFonts w:ascii="Times New Roman" w:hAnsi="Times New Roman"/>
          <w:color w:val="548DD4" w:themeColor="text2" w:themeTint="99"/>
          <w:sz w:val="28"/>
          <w:szCs w:val="28"/>
        </w:rPr>
      </w:pPr>
    </w:p>
    <w:p w:rsidR="00AD68D9" w:rsidRPr="008D0446" w:rsidRDefault="00AD68D9" w:rsidP="00AD68D9">
      <w:pPr>
        <w:spacing w:after="0" w:line="240" w:lineRule="auto"/>
        <w:jc w:val="both"/>
        <w:rPr>
          <w:rFonts w:ascii="Times New Roman" w:hAnsi="Times New Roman" w:cs="Times New Roman"/>
          <w:sz w:val="28"/>
          <w:szCs w:val="28"/>
        </w:rPr>
      </w:pPr>
      <w:r w:rsidRPr="008D0446">
        <w:rPr>
          <w:rFonts w:ascii="Times New Roman" w:hAnsi="Times New Roman" w:cs="Times New Roman"/>
          <w:sz w:val="28"/>
          <w:szCs w:val="28"/>
        </w:rPr>
        <w:t>Председатель Контрольного органа</w:t>
      </w:r>
    </w:p>
    <w:p w:rsidR="00AD68D9" w:rsidRPr="00863FB8" w:rsidRDefault="00AD68D9" w:rsidP="00AD68D9">
      <w:pPr>
        <w:spacing w:after="0" w:line="240" w:lineRule="auto"/>
        <w:jc w:val="both"/>
        <w:rPr>
          <w:rFonts w:ascii="Times New Roman" w:hAnsi="Times New Roman" w:cs="Times New Roman"/>
          <w:sz w:val="28"/>
          <w:szCs w:val="28"/>
        </w:rPr>
      </w:pPr>
      <w:r w:rsidRPr="008D0446">
        <w:rPr>
          <w:rFonts w:ascii="Times New Roman" w:hAnsi="Times New Roman" w:cs="Times New Roman"/>
          <w:sz w:val="28"/>
          <w:szCs w:val="28"/>
        </w:rPr>
        <w:t xml:space="preserve">городского округа Красноуральск                                             </w:t>
      </w:r>
      <w:proofErr w:type="spellStart"/>
      <w:r w:rsidRPr="008D0446">
        <w:rPr>
          <w:rFonts w:ascii="Times New Roman" w:hAnsi="Times New Roman" w:cs="Times New Roman"/>
          <w:sz w:val="28"/>
          <w:szCs w:val="28"/>
        </w:rPr>
        <w:t>О.А.Берстенева</w:t>
      </w:r>
      <w:proofErr w:type="spellEnd"/>
    </w:p>
    <w:p w:rsidR="00AD68D9" w:rsidRDefault="00AD68D9" w:rsidP="00AD68D9">
      <w:pPr>
        <w:spacing w:after="0" w:line="240" w:lineRule="auto"/>
        <w:ind w:firstLine="708"/>
        <w:jc w:val="both"/>
        <w:rPr>
          <w:rFonts w:ascii="Times New Roman" w:hAnsi="Times New Roman" w:cs="Times New Roman"/>
          <w:sz w:val="28"/>
          <w:szCs w:val="28"/>
        </w:rPr>
      </w:pPr>
    </w:p>
    <w:p w:rsidR="00A34852" w:rsidRDefault="00A34852" w:rsidP="00A34852">
      <w:pPr>
        <w:spacing w:line="240" w:lineRule="auto"/>
        <w:ind w:firstLine="708"/>
        <w:jc w:val="both"/>
        <w:rPr>
          <w:rFonts w:ascii="Times New Roman" w:hAnsi="Times New Roman" w:cs="Times New Roman"/>
          <w:sz w:val="28"/>
          <w:szCs w:val="28"/>
        </w:rPr>
      </w:pPr>
    </w:p>
    <w:p w:rsidR="00904BE8" w:rsidRDefault="00904BE8" w:rsidP="00A34852">
      <w:pPr>
        <w:pStyle w:val="a9"/>
        <w:rPr>
          <w:b/>
          <w:bCs/>
          <w:kern w:val="32"/>
          <w:sz w:val="28"/>
          <w:szCs w:val="28"/>
        </w:rPr>
      </w:pPr>
    </w:p>
    <w:p w:rsidR="00904BE8" w:rsidRDefault="00904BE8" w:rsidP="006022AC">
      <w:pPr>
        <w:pStyle w:val="a9"/>
        <w:rPr>
          <w:b/>
          <w:bCs/>
          <w:kern w:val="32"/>
          <w:sz w:val="28"/>
          <w:szCs w:val="28"/>
        </w:rPr>
      </w:pPr>
    </w:p>
    <w:p w:rsidR="00157D50" w:rsidRDefault="00904BE8" w:rsidP="006022AC">
      <w:pPr>
        <w:pStyle w:val="a9"/>
        <w:rPr>
          <w:rFonts w:asciiTheme="minorHAnsi" w:hAnsiTheme="minorHAnsi"/>
          <w:color w:val="FF0000"/>
        </w:rPr>
      </w:pPr>
      <w:r>
        <w:rPr>
          <w:b/>
          <w:bCs/>
          <w:kern w:val="32"/>
          <w:sz w:val="28"/>
          <w:szCs w:val="28"/>
        </w:rPr>
        <w:t xml:space="preserve">    </w:t>
      </w:r>
    </w:p>
    <w:p w:rsidR="006022AC" w:rsidRPr="00187C33" w:rsidRDefault="006022AC" w:rsidP="006022AC">
      <w:pPr>
        <w:pStyle w:val="a9"/>
        <w:rPr>
          <w:rFonts w:ascii="Californian FB" w:hAnsi="Californian FB"/>
          <w:color w:val="FF0000"/>
        </w:rPr>
      </w:pPr>
      <w:r w:rsidRPr="00187C33">
        <w:rPr>
          <w:rFonts w:ascii="Californian FB" w:hAnsi="Californian FB"/>
          <w:color w:val="FF0000"/>
        </w:rPr>
        <w:t xml:space="preserve"> 4.   </w:t>
      </w:r>
      <w:r w:rsidRPr="00187C33">
        <w:rPr>
          <w:color w:val="FF0000"/>
        </w:rPr>
        <w:t>В</w:t>
      </w:r>
      <w:r w:rsidRPr="00187C33">
        <w:rPr>
          <w:rFonts w:ascii="Californian FB" w:hAnsi="Californian FB"/>
          <w:color w:val="FF0000"/>
        </w:rPr>
        <w:t xml:space="preserve"> </w:t>
      </w:r>
      <w:r w:rsidRPr="00187C33">
        <w:rPr>
          <w:color w:val="FF0000"/>
        </w:rPr>
        <w:t>ходе</w:t>
      </w:r>
      <w:r w:rsidRPr="00187C33">
        <w:rPr>
          <w:rFonts w:ascii="Californian FB" w:hAnsi="Californian FB"/>
          <w:color w:val="FF0000"/>
        </w:rPr>
        <w:t xml:space="preserve"> </w:t>
      </w:r>
      <w:r w:rsidRPr="00187C33">
        <w:rPr>
          <w:color w:val="FF0000"/>
        </w:rPr>
        <w:t>проведения</w:t>
      </w:r>
      <w:r w:rsidRPr="00187C33">
        <w:rPr>
          <w:rFonts w:ascii="Californian FB" w:hAnsi="Californian FB"/>
          <w:color w:val="FF0000"/>
        </w:rPr>
        <w:t xml:space="preserve"> </w:t>
      </w:r>
      <w:r w:rsidRPr="00187C33">
        <w:rPr>
          <w:color w:val="FF0000"/>
        </w:rPr>
        <w:t>экспертизы</w:t>
      </w:r>
      <w:r w:rsidRPr="00187C33">
        <w:rPr>
          <w:rFonts w:ascii="Californian FB" w:hAnsi="Californian FB"/>
          <w:color w:val="FF0000"/>
        </w:rPr>
        <w:t xml:space="preserve"> </w:t>
      </w:r>
      <w:r w:rsidRPr="00187C33">
        <w:rPr>
          <w:color w:val="FF0000"/>
        </w:rPr>
        <w:t>проекта</w:t>
      </w:r>
      <w:r w:rsidRPr="00187C33">
        <w:rPr>
          <w:rFonts w:ascii="Californian FB" w:hAnsi="Californian FB"/>
          <w:color w:val="FF0000"/>
        </w:rPr>
        <w:t xml:space="preserve"> </w:t>
      </w:r>
      <w:r w:rsidRPr="00187C33">
        <w:rPr>
          <w:color w:val="FF0000"/>
        </w:rPr>
        <w:t>муниципальной</w:t>
      </w:r>
      <w:r w:rsidRPr="00187C33">
        <w:rPr>
          <w:rFonts w:ascii="Californian FB" w:hAnsi="Californian FB"/>
          <w:color w:val="FF0000"/>
        </w:rPr>
        <w:t xml:space="preserve"> </w:t>
      </w:r>
      <w:r w:rsidRPr="00187C33">
        <w:rPr>
          <w:color w:val="FF0000"/>
        </w:rPr>
        <w:t>программы</w:t>
      </w:r>
      <w:r w:rsidRPr="00187C33">
        <w:rPr>
          <w:rFonts w:ascii="Californian FB" w:hAnsi="Californian FB"/>
          <w:color w:val="FF0000"/>
        </w:rPr>
        <w:t xml:space="preserve">  </w:t>
      </w:r>
      <w:r w:rsidRPr="00187C33">
        <w:rPr>
          <w:color w:val="FF0000"/>
        </w:rPr>
        <w:t>Контрольным</w:t>
      </w:r>
      <w:r w:rsidRPr="00187C33">
        <w:rPr>
          <w:rFonts w:ascii="Californian FB" w:hAnsi="Californian FB"/>
          <w:color w:val="FF0000"/>
        </w:rPr>
        <w:t xml:space="preserve">  </w:t>
      </w:r>
      <w:r w:rsidRPr="00187C33">
        <w:rPr>
          <w:color w:val="FF0000"/>
        </w:rPr>
        <w:t>органом</w:t>
      </w:r>
      <w:r w:rsidRPr="00187C33">
        <w:rPr>
          <w:rFonts w:ascii="Californian FB" w:hAnsi="Californian FB"/>
          <w:color w:val="FF0000"/>
        </w:rPr>
        <w:t xml:space="preserve">  </w:t>
      </w:r>
      <w:r w:rsidRPr="00187C33">
        <w:rPr>
          <w:color w:val="FF0000"/>
        </w:rPr>
        <w:t>установлено</w:t>
      </w:r>
      <w:r w:rsidRPr="00187C33">
        <w:rPr>
          <w:rFonts w:ascii="Californian FB" w:hAnsi="Californian FB"/>
          <w:color w:val="FF0000"/>
        </w:rPr>
        <w:t>:</w:t>
      </w:r>
    </w:p>
    <w:p w:rsidR="006022AC" w:rsidRPr="00187C33" w:rsidRDefault="006022AC" w:rsidP="00E3077C">
      <w:pPr>
        <w:numPr>
          <w:ilvl w:val="0"/>
          <w:numId w:val="31"/>
        </w:numPr>
        <w:spacing w:before="100" w:beforeAutospacing="1" w:after="100" w:afterAutospacing="1" w:line="240" w:lineRule="auto"/>
        <w:rPr>
          <w:rFonts w:ascii="Californian FB" w:eastAsia="Times New Roman" w:hAnsi="Californian FB" w:cs="Times New Roman"/>
          <w:color w:val="FF0000"/>
          <w:sz w:val="24"/>
          <w:szCs w:val="24"/>
        </w:rPr>
      </w:pPr>
      <w:r w:rsidRPr="00187C33">
        <w:rPr>
          <w:rFonts w:ascii="Times New Roman" w:eastAsia="Times New Roman" w:hAnsi="Times New Roman" w:cs="Times New Roman"/>
          <w:color w:val="FF0000"/>
          <w:sz w:val="24"/>
          <w:szCs w:val="24"/>
        </w:rPr>
        <w:t>Соблюден</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порядок</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разработки</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и</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реализации</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муниципальных</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программ</w:t>
      </w:r>
      <w:r w:rsidRPr="00187C33">
        <w:rPr>
          <w:rFonts w:ascii="Californian FB" w:eastAsia="Times New Roman" w:hAnsi="Californian FB" w:cs="Times New Roman"/>
          <w:color w:val="FF0000"/>
          <w:sz w:val="24"/>
          <w:szCs w:val="24"/>
        </w:rPr>
        <w:t>.</w:t>
      </w:r>
    </w:p>
    <w:p w:rsidR="006022AC" w:rsidRPr="00187C33" w:rsidRDefault="006022AC" w:rsidP="00E3077C">
      <w:pPr>
        <w:numPr>
          <w:ilvl w:val="0"/>
          <w:numId w:val="31"/>
        </w:numPr>
        <w:spacing w:before="100" w:beforeAutospacing="1" w:after="100" w:afterAutospacing="1" w:line="240" w:lineRule="auto"/>
        <w:rPr>
          <w:rFonts w:ascii="Californian FB" w:eastAsia="Times New Roman" w:hAnsi="Californian FB" w:cs="Times New Roman"/>
          <w:color w:val="FF0000"/>
          <w:sz w:val="24"/>
          <w:szCs w:val="24"/>
        </w:rPr>
      </w:pPr>
      <w:r w:rsidRPr="00187C33">
        <w:rPr>
          <w:rFonts w:ascii="Times New Roman" w:eastAsia="Times New Roman" w:hAnsi="Times New Roman" w:cs="Times New Roman"/>
          <w:color w:val="FF0000"/>
          <w:sz w:val="24"/>
          <w:szCs w:val="24"/>
        </w:rPr>
        <w:t>Цели</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и</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задачи</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программы</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соответствуют</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Программе</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комплексного</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социально</w:t>
      </w:r>
      <w:r w:rsidRPr="00187C33">
        <w:rPr>
          <w:rFonts w:ascii="Californian FB" w:eastAsia="Times New Roman" w:hAnsi="Californian FB" w:cs="Times New Roman"/>
          <w:color w:val="FF0000"/>
          <w:sz w:val="24"/>
          <w:szCs w:val="24"/>
        </w:rPr>
        <w:t>-</w:t>
      </w:r>
      <w:r w:rsidRPr="00187C33">
        <w:rPr>
          <w:rFonts w:ascii="Times New Roman" w:eastAsia="Times New Roman" w:hAnsi="Times New Roman" w:cs="Times New Roman"/>
          <w:color w:val="FF0000"/>
          <w:sz w:val="24"/>
          <w:szCs w:val="24"/>
        </w:rPr>
        <w:t>экономического</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развития</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муниципального</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образования</w:t>
      </w:r>
    </w:p>
    <w:p w:rsidR="006022AC" w:rsidRPr="00187C33" w:rsidRDefault="006022AC" w:rsidP="00E3077C">
      <w:pPr>
        <w:numPr>
          <w:ilvl w:val="0"/>
          <w:numId w:val="31"/>
        </w:numPr>
        <w:spacing w:before="100" w:beforeAutospacing="1" w:after="100" w:afterAutospacing="1" w:line="240" w:lineRule="auto"/>
        <w:rPr>
          <w:rFonts w:ascii="Californian FB" w:eastAsia="Times New Roman" w:hAnsi="Californian FB" w:cs="Times New Roman"/>
          <w:color w:val="FF0000"/>
          <w:sz w:val="24"/>
          <w:szCs w:val="24"/>
        </w:rPr>
      </w:pPr>
      <w:r w:rsidRPr="00187C33">
        <w:rPr>
          <w:rFonts w:ascii="Times New Roman" w:eastAsia="Times New Roman" w:hAnsi="Times New Roman" w:cs="Times New Roman"/>
          <w:color w:val="FF0000"/>
          <w:sz w:val="24"/>
          <w:szCs w:val="24"/>
        </w:rPr>
        <w:t>Обоснованность</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объемов</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финансирования</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программных</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мероприятий</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подтверждена</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только</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на</w:t>
      </w:r>
      <w:r w:rsidRPr="00187C33">
        <w:rPr>
          <w:rFonts w:ascii="Californian FB" w:eastAsia="Times New Roman" w:hAnsi="Californian FB" w:cs="Times New Roman"/>
          <w:color w:val="FF0000"/>
          <w:sz w:val="24"/>
          <w:szCs w:val="24"/>
        </w:rPr>
        <w:t xml:space="preserve">  2015 </w:t>
      </w:r>
      <w:r w:rsidRPr="00187C33">
        <w:rPr>
          <w:rFonts w:ascii="Times New Roman" w:eastAsia="Times New Roman" w:hAnsi="Times New Roman" w:cs="Times New Roman"/>
          <w:color w:val="FF0000"/>
          <w:sz w:val="24"/>
          <w:szCs w:val="24"/>
        </w:rPr>
        <w:t>год</w:t>
      </w:r>
      <w:r w:rsidRPr="00187C33">
        <w:rPr>
          <w:rFonts w:ascii="Californian FB" w:eastAsia="Times New Roman" w:hAnsi="Californian FB" w:cs="Times New Roman"/>
          <w:color w:val="FF0000"/>
          <w:sz w:val="24"/>
          <w:szCs w:val="24"/>
        </w:rPr>
        <w:t xml:space="preserve"> - </w:t>
      </w:r>
      <w:r w:rsidRPr="00187C33">
        <w:rPr>
          <w:rFonts w:ascii="Times New Roman" w:eastAsia="Times New Roman" w:hAnsi="Times New Roman" w:cs="Times New Roman"/>
          <w:color w:val="FF0000"/>
          <w:sz w:val="24"/>
          <w:szCs w:val="24"/>
        </w:rPr>
        <w:t>представлен</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расчет</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в</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части</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финансового</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обеспечения</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муниципальной</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программы</w:t>
      </w:r>
      <w:r w:rsidRPr="00187C33">
        <w:rPr>
          <w:rFonts w:ascii="Californian FB" w:eastAsia="Times New Roman" w:hAnsi="Californian FB" w:cs="Times New Roman"/>
          <w:color w:val="FF0000"/>
          <w:sz w:val="24"/>
          <w:szCs w:val="24"/>
        </w:rPr>
        <w:t xml:space="preserve">.  </w:t>
      </w:r>
    </w:p>
    <w:p w:rsidR="006022AC" w:rsidRPr="00187C33" w:rsidRDefault="006022AC" w:rsidP="006022AC">
      <w:pPr>
        <w:spacing w:before="100" w:beforeAutospacing="1" w:after="100" w:afterAutospacing="1" w:line="240" w:lineRule="auto"/>
        <w:rPr>
          <w:rFonts w:ascii="Californian FB" w:eastAsia="Times New Roman" w:hAnsi="Californian FB" w:cs="Times New Roman"/>
          <w:color w:val="FF0000"/>
          <w:sz w:val="24"/>
          <w:szCs w:val="24"/>
        </w:rPr>
      </w:pPr>
      <w:r w:rsidRPr="00187C33">
        <w:rPr>
          <w:rFonts w:ascii="Times New Roman" w:eastAsia="Times New Roman" w:hAnsi="Times New Roman" w:cs="Times New Roman"/>
          <w:b/>
          <w:bCs/>
          <w:color w:val="FF0000"/>
          <w:sz w:val="24"/>
          <w:szCs w:val="24"/>
        </w:rPr>
        <w:t>Вывод</w:t>
      </w:r>
      <w:r w:rsidRPr="00187C33">
        <w:rPr>
          <w:rFonts w:ascii="Californian FB" w:eastAsia="Times New Roman" w:hAnsi="Californian FB" w:cs="Times New Roman"/>
          <w:b/>
          <w:bCs/>
          <w:color w:val="FF0000"/>
          <w:sz w:val="24"/>
          <w:szCs w:val="24"/>
        </w:rPr>
        <w:t xml:space="preserve">:  </w:t>
      </w:r>
      <w:r w:rsidRPr="00187C33">
        <w:rPr>
          <w:rFonts w:ascii="Times New Roman" w:eastAsia="Times New Roman" w:hAnsi="Times New Roman" w:cs="Times New Roman"/>
          <w:color w:val="FF0000"/>
          <w:sz w:val="24"/>
          <w:szCs w:val="24"/>
        </w:rPr>
        <w:t>По</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итогам</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финансово</w:t>
      </w:r>
      <w:r>
        <w:rPr>
          <w:rFonts w:eastAsia="Times New Roman" w:cs="Times New Roman"/>
          <w:color w:val="FF0000"/>
          <w:sz w:val="24"/>
          <w:szCs w:val="24"/>
        </w:rPr>
        <w:t>-э</w:t>
      </w:r>
      <w:r w:rsidRPr="00187C33">
        <w:rPr>
          <w:rFonts w:ascii="Times New Roman" w:eastAsia="Times New Roman" w:hAnsi="Times New Roman" w:cs="Times New Roman"/>
          <w:color w:val="FF0000"/>
          <w:sz w:val="24"/>
          <w:szCs w:val="24"/>
        </w:rPr>
        <w:t>кономической</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экспертизы</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Контрольный</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орган</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предлагает</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рассмотреть</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замечания</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изложенные</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в</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заключени</w:t>
      </w:r>
      <w:proofErr w:type="gramStart"/>
      <w:r w:rsidRPr="00187C33">
        <w:rPr>
          <w:rFonts w:ascii="Times New Roman" w:eastAsia="Times New Roman" w:hAnsi="Times New Roman" w:cs="Times New Roman"/>
          <w:color w:val="FF0000"/>
          <w:sz w:val="24"/>
          <w:szCs w:val="24"/>
        </w:rPr>
        <w:t>и</w:t>
      </w:r>
      <w:proofErr w:type="gramEnd"/>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и</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внести</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изменения</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в</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проект</w:t>
      </w:r>
      <w:r w:rsidRPr="00187C33">
        <w:rPr>
          <w:rFonts w:ascii="Californian FB" w:eastAsia="Times New Roman" w:hAnsi="Californian FB" w:cs="Times New Roman"/>
          <w:color w:val="FF0000"/>
          <w:sz w:val="24"/>
          <w:szCs w:val="24"/>
        </w:rPr>
        <w:t xml:space="preserve">  </w:t>
      </w:r>
      <w:r w:rsidRPr="00187C33">
        <w:rPr>
          <w:rFonts w:ascii="Times New Roman" w:eastAsia="Times New Roman" w:hAnsi="Times New Roman" w:cs="Times New Roman"/>
          <w:color w:val="FF0000"/>
          <w:sz w:val="24"/>
          <w:szCs w:val="24"/>
        </w:rPr>
        <w:t>программы</w:t>
      </w:r>
      <w:r w:rsidRPr="00187C33">
        <w:rPr>
          <w:rFonts w:ascii="Californian FB" w:eastAsia="Times New Roman" w:hAnsi="Californian FB" w:cs="Times New Roman"/>
          <w:color w:val="FF0000"/>
          <w:sz w:val="24"/>
          <w:szCs w:val="24"/>
        </w:rPr>
        <w:t>.</w:t>
      </w:r>
    </w:p>
    <w:p w:rsidR="006022AC" w:rsidRDefault="006022AC" w:rsidP="006022AC">
      <w:pPr>
        <w:shd w:val="clear" w:color="auto" w:fill="FFFFFF"/>
        <w:rPr>
          <w:rStyle w:val="ae"/>
          <w:color w:val="FF0000"/>
        </w:rPr>
      </w:pPr>
      <w:r>
        <w:rPr>
          <w:rStyle w:val="ae"/>
        </w:rPr>
        <w:t xml:space="preserve">   - </w:t>
      </w:r>
      <w:r w:rsidRPr="007759F9">
        <w:rPr>
          <w:rStyle w:val="ae"/>
          <w:color w:val="FF0000"/>
        </w:rPr>
        <w:t>предлагаемый к утверждению проект постановления  может быть принят.</w:t>
      </w:r>
    </w:p>
    <w:p w:rsidR="006022AC" w:rsidRPr="007759F9" w:rsidRDefault="006022AC" w:rsidP="006022AC">
      <w:pPr>
        <w:pStyle w:val="a3"/>
        <w:autoSpaceDE w:val="0"/>
        <w:autoSpaceDN w:val="0"/>
        <w:adjustRightInd w:val="0"/>
        <w:spacing w:after="0" w:line="240" w:lineRule="auto"/>
        <w:ind w:left="0" w:firstLine="709"/>
        <w:jc w:val="both"/>
        <w:outlineLvl w:val="0"/>
        <w:rPr>
          <w:rFonts w:ascii="Calibri" w:eastAsia="Times New Roman" w:hAnsi="Calibri" w:cs="Calibri"/>
          <w:color w:val="FF0000"/>
          <w:sz w:val="28"/>
          <w:szCs w:val="28"/>
        </w:rPr>
      </w:pPr>
      <w:r w:rsidRPr="007759F9">
        <w:rPr>
          <w:rFonts w:ascii="Calibri" w:eastAsia="Times New Roman" w:hAnsi="Calibri" w:cs="Calibri"/>
          <w:color w:val="FF0000"/>
          <w:sz w:val="28"/>
          <w:szCs w:val="28"/>
        </w:rPr>
        <w:t>С учетом изложенного финансово-экономическую экспертизу проекта постановления невозможно провести в полном объеме, так как предполагаемые расходы не подтверждены расчетами и не взаимосвязаны с целевыми показателями, нет ссылок на источники приводимых в проекте постановления данных, в том числе базовых значений целевых показателей.</w:t>
      </w:r>
    </w:p>
    <w:p w:rsidR="006022AC" w:rsidRPr="007759F9" w:rsidRDefault="006022AC" w:rsidP="006022AC">
      <w:pPr>
        <w:pStyle w:val="11"/>
        <w:ind w:firstLine="540"/>
        <w:jc w:val="both"/>
        <w:rPr>
          <w:color w:val="FF0000"/>
          <w:spacing w:val="-2"/>
          <w:sz w:val="24"/>
          <w:szCs w:val="24"/>
        </w:rPr>
      </w:pPr>
      <w:r w:rsidRPr="007759F9">
        <w:rPr>
          <w:color w:val="FF0000"/>
          <w:spacing w:val="-2"/>
          <w:sz w:val="24"/>
          <w:szCs w:val="24"/>
        </w:rPr>
        <w:t>В ходе проверки нарушений бюджетного законодательства не выявлено</w:t>
      </w:r>
    </w:p>
    <w:p w:rsidR="00A001DE" w:rsidRDefault="00A001DE" w:rsidP="00F74975">
      <w:pPr>
        <w:spacing w:after="0" w:line="240" w:lineRule="auto"/>
        <w:ind w:firstLine="709"/>
        <w:jc w:val="both"/>
        <w:rPr>
          <w:rFonts w:ascii="Times New Roman" w:hAnsi="Times New Roman" w:cs="Times New Roman"/>
          <w:sz w:val="28"/>
          <w:szCs w:val="28"/>
        </w:rPr>
      </w:pPr>
    </w:p>
    <w:p w:rsidR="00B67EA7" w:rsidRPr="000B328A" w:rsidRDefault="000B328A" w:rsidP="00F74975">
      <w:pPr>
        <w:spacing w:after="0" w:line="240" w:lineRule="auto"/>
        <w:ind w:firstLine="709"/>
        <w:jc w:val="both"/>
        <w:rPr>
          <w:rFonts w:ascii="Times New Roman" w:hAnsi="Times New Roman" w:cs="Times New Roman"/>
          <w:color w:val="FF0000"/>
          <w:sz w:val="28"/>
          <w:szCs w:val="28"/>
        </w:rPr>
      </w:pPr>
      <w:r w:rsidRPr="000B328A">
        <w:rPr>
          <w:rFonts w:ascii="Times New Roman" w:hAnsi="Times New Roman" w:cs="Times New Roman"/>
          <w:color w:val="FF0000"/>
          <w:sz w:val="28"/>
          <w:szCs w:val="28"/>
        </w:rPr>
        <w:t xml:space="preserve">Материалы, содержащие обоснование </w:t>
      </w:r>
      <w:r w:rsidR="00955308" w:rsidRPr="000B328A">
        <w:rPr>
          <w:rFonts w:ascii="Times New Roman" w:hAnsi="Times New Roman" w:cs="Times New Roman"/>
          <w:color w:val="FF0000"/>
          <w:sz w:val="28"/>
          <w:szCs w:val="28"/>
        </w:rPr>
        <w:t>необходимых</w:t>
      </w:r>
      <w:r w:rsidRPr="000B328A">
        <w:rPr>
          <w:rFonts w:ascii="Times New Roman" w:hAnsi="Times New Roman" w:cs="Times New Roman"/>
          <w:color w:val="FF0000"/>
          <w:sz w:val="28"/>
          <w:szCs w:val="28"/>
        </w:rPr>
        <w:t xml:space="preserve"> финансовых ресурсов для реализации муниципальной программы, к проекту НПА не приложены, что подтверждается пояснительной запиской, в </w:t>
      </w:r>
      <w:proofErr w:type="spellStart"/>
      <w:r w:rsidRPr="000B328A">
        <w:rPr>
          <w:rFonts w:ascii="Times New Roman" w:hAnsi="Times New Roman" w:cs="Times New Roman"/>
          <w:color w:val="FF0000"/>
          <w:sz w:val="28"/>
          <w:szCs w:val="28"/>
        </w:rPr>
        <w:t>котрой</w:t>
      </w:r>
      <w:proofErr w:type="spellEnd"/>
      <w:r w:rsidRPr="000B328A">
        <w:rPr>
          <w:rFonts w:ascii="Times New Roman" w:hAnsi="Times New Roman" w:cs="Times New Roman"/>
          <w:color w:val="FF0000"/>
          <w:sz w:val="28"/>
          <w:szCs w:val="28"/>
        </w:rPr>
        <w:t xml:space="preserve"> указано, что финансово-экономическое обоснование проекта не </w:t>
      </w:r>
      <w:proofErr w:type="spellStart"/>
      <w:r w:rsidRPr="000B328A">
        <w:rPr>
          <w:rFonts w:ascii="Times New Roman" w:hAnsi="Times New Roman" w:cs="Times New Roman"/>
          <w:color w:val="FF0000"/>
          <w:sz w:val="28"/>
          <w:szCs w:val="28"/>
        </w:rPr>
        <w:t>ребуется</w:t>
      </w:r>
      <w:proofErr w:type="spellEnd"/>
      <w:r w:rsidRPr="000B328A">
        <w:rPr>
          <w:rFonts w:ascii="Times New Roman" w:hAnsi="Times New Roman" w:cs="Times New Roman"/>
          <w:color w:val="FF0000"/>
          <w:sz w:val="28"/>
          <w:szCs w:val="28"/>
        </w:rPr>
        <w:t xml:space="preserve">. Учитывая, что проект МП касается расходов бюджета, в соответствии с Порядком, для </w:t>
      </w:r>
      <w:r w:rsidRPr="000B328A">
        <w:rPr>
          <w:rFonts w:ascii="Times New Roman" w:hAnsi="Times New Roman" w:cs="Times New Roman"/>
          <w:color w:val="FF0000"/>
          <w:sz w:val="28"/>
          <w:szCs w:val="28"/>
        </w:rPr>
        <w:lastRenderedPageBreak/>
        <w:t xml:space="preserve">проведения экспертизы необходимо  предоставить </w:t>
      </w:r>
      <w:proofErr w:type="spellStart"/>
      <w:r w:rsidRPr="000B328A">
        <w:rPr>
          <w:rFonts w:ascii="Times New Roman" w:hAnsi="Times New Roman" w:cs="Times New Roman"/>
          <w:color w:val="FF0000"/>
          <w:sz w:val="28"/>
          <w:szCs w:val="28"/>
        </w:rPr>
        <w:t>ф-э</w:t>
      </w:r>
      <w:proofErr w:type="spellEnd"/>
      <w:r w:rsidRPr="000B328A">
        <w:rPr>
          <w:rFonts w:ascii="Times New Roman" w:hAnsi="Times New Roman" w:cs="Times New Roman"/>
          <w:color w:val="FF0000"/>
          <w:sz w:val="28"/>
          <w:szCs w:val="28"/>
        </w:rPr>
        <w:t xml:space="preserve"> обоснование к проекту, содержащее расчеты необходимых бюджетных ассигнований на реализацию МП.</w:t>
      </w:r>
    </w:p>
    <w:p w:rsidR="000B328A" w:rsidRDefault="000B328A" w:rsidP="00F74975">
      <w:pPr>
        <w:spacing w:after="0" w:line="240" w:lineRule="auto"/>
        <w:ind w:firstLine="709"/>
        <w:jc w:val="both"/>
        <w:rPr>
          <w:rFonts w:ascii="Times New Roman" w:hAnsi="Times New Roman" w:cs="Times New Roman"/>
          <w:color w:val="FF0000"/>
          <w:sz w:val="28"/>
          <w:szCs w:val="28"/>
        </w:rPr>
      </w:pPr>
      <w:r w:rsidRPr="000B328A">
        <w:rPr>
          <w:rFonts w:ascii="Times New Roman" w:hAnsi="Times New Roman" w:cs="Times New Roman"/>
          <w:color w:val="FF0000"/>
          <w:sz w:val="28"/>
          <w:szCs w:val="28"/>
        </w:rPr>
        <w:t xml:space="preserve">В целях приведения в соответствие с МПА и для проведения оценки обоснованности </w:t>
      </w:r>
      <w:proofErr w:type="spellStart"/>
      <w:r w:rsidRPr="000B328A">
        <w:rPr>
          <w:rFonts w:ascii="Times New Roman" w:hAnsi="Times New Roman" w:cs="Times New Roman"/>
          <w:color w:val="FF0000"/>
          <w:sz w:val="28"/>
          <w:szCs w:val="28"/>
        </w:rPr>
        <w:t>ф-э</w:t>
      </w:r>
      <w:proofErr w:type="spellEnd"/>
      <w:r w:rsidRPr="000B328A">
        <w:rPr>
          <w:rFonts w:ascii="Times New Roman" w:hAnsi="Times New Roman" w:cs="Times New Roman"/>
          <w:color w:val="FF0000"/>
          <w:sz w:val="28"/>
          <w:szCs w:val="28"/>
        </w:rPr>
        <w:t xml:space="preserve"> обоснования, </w:t>
      </w:r>
      <w:proofErr w:type="gramStart"/>
      <w:r w:rsidRPr="000B328A">
        <w:rPr>
          <w:rFonts w:ascii="Times New Roman" w:hAnsi="Times New Roman" w:cs="Times New Roman"/>
          <w:color w:val="FF0000"/>
          <w:sz w:val="28"/>
          <w:szCs w:val="28"/>
        </w:rPr>
        <w:t>КО предлагает</w:t>
      </w:r>
      <w:proofErr w:type="gramEnd"/>
      <w:r w:rsidRPr="000B328A">
        <w:rPr>
          <w:rFonts w:ascii="Times New Roman" w:hAnsi="Times New Roman" w:cs="Times New Roman"/>
          <w:color w:val="FF0000"/>
          <w:sz w:val="28"/>
          <w:szCs w:val="28"/>
        </w:rPr>
        <w:t xml:space="preserve"> ответственному исполнителю МП устранить выявленные замечания</w:t>
      </w:r>
    </w:p>
    <w:p w:rsidR="000B328A" w:rsidRDefault="000B328A" w:rsidP="00F74975">
      <w:pPr>
        <w:spacing w:after="0" w:line="240" w:lineRule="auto"/>
        <w:ind w:firstLine="709"/>
        <w:jc w:val="both"/>
        <w:rPr>
          <w:rFonts w:ascii="Times New Roman" w:hAnsi="Times New Roman" w:cs="Times New Roman"/>
          <w:color w:val="FF0000"/>
          <w:sz w:val="28"/>
          <w:szCs w:val="28"/>
        </w:rPr>
      </w:pPr>
    </w:p>
    <w:p w:rsidR="000B328A" w:rsidRDefault="000B328A" w:rsidP="00F74975">
      <w:pPr>
        <w:spacing w:after="0" w:line="240" w:lineRule="auto"/>
        <w:ind w:firstLine="709"/>
        <w:jc w:val="both"/>
        <w:rPr>
          <w:rFonts w:ascii="Times New Roman" w:hAnsi="Times New Roman" w:cs="Times New Roman"/>
          <w:color w:val="FF0000"/>
          <w:sz w:val="28"/>
          <w:szCs w:val="28"/>
        </w:rPr>
      </w:pPr>
    </w:p>
    <w:p w:rsidR="000B328A" w:rsidRDefault="000B328A" w:rsidP="00F74975">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1.Для проведения </w:t>
      </w:r>
      <w:proofErr w:type="spellStart"/>
      <w:r>
        <w:rPr>
          <w:rFonts w:ascii="Times New Roman" w:hAnsi="Times New Roman" w:cs="Times New Roman"/>
          <w:color w:val="FF0000"/>
          <w:sz w:val="28"/>
          <w:szCs w:val="28"/>
        </w:rPr>
        <w:t>ф-э</w:t>
      </w:r>
      <w:proofErr w:type="spellEnd"/>
      <w:r>
        <w:rPr>
          <w:rFonts w:ascii="Times New Roman" w:hAnsi="Times New Roman" w:cs="Times New Roman"/>
          <w:color w:val="FF0000"/>
          <w:sz w:val="28"/>
          <w:szCs w:val="28"/>
        </w:rPr>
        <w:t xml:space="preserve"> экспертизы МП, кроме проекта МП, необходимо представлять </w:t>
      </w:r>
      <w:proofErr w:type="gramStart"/>
      <w:r>
        <w:rPr>
          <w:rFonts w:ascii="Times New Roman" w:hAnsi="Times New Roman" w:cs="Times New Roman"/>
          <w:color w:val="FF0000"/>
          <w:sz w:val="28"/>
          <w:szCs w:val="28"/>
        </w:rPr>
        <w:t>в</w:t>
      </w:r>
      <w:proofErr w:type="gramEnd"/>
      <w:r>
        <w:rPr>
          <w:rFonts w:ascii="Times New Roman" w:hAnsi="Times New Roman" w:cs="Times New Roman"/>
          <w:color w:val="FF0000"/>
          <w:sz w:val="28"/>
          <w:szCs w:val="28"/>
        </w:rPr>
        <w:t xml:space="preserve"> КО:</w:t>
      </w:r>
    </w:p>
    <w:p w:rsidR="000B328A" w:rsidRDefault="000B328A" w:rsidP="00F74975">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-проект постановления администрации об утверждении/внесении изменений  в МП;</w:t>
      </w:r>
    </w:p>
    <w:p w:rsidR="000B328A" w:rsidRDefault="000B328A" w:rsidP="00F74975">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-пояснительную записку с описанием влияния предлагаемых изменений МП на целевые показатели реализации МП</w:t>
      </w:r>
    </w:p>
    <w:p w:rsidR="00CE52FB" w:rsidRDefault="000B328A" w:rsidP="00F74975">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-обоснование эффективности</w:t>
      </w:r>
      <w:r w:rsidR="00CE52FB">
        <w:rPr>
          <w:rFonts w:ascii="Times New Roman" w:hAnsi="Times New Roman" w:cs="Times New Roman"/>
          <w:color w:val="FF0000"/>
          <w:sz w:val="28"/>
          <w:szCs w:val="28"/>
        </w:rPr>
        <w:t xml:space="preserve"> принимаемых решений, экономию бюджетных средств и </w:t>
      </w:r>
      <w:proofErr w:type="spellStart"/>
      <w:r w:rsidR="00CE52FB">
        <w:rPr>
          <w:rFonts w:ascii="Times New Roman" w:hAnsi="Times New Roman" w:cs="Times New Roman"/>
          <w:color w:val="FF0000"/>
          <w:sz w:val="28"/>
          <w:szCs w:val="28"/>
        </w:rPr>
        <w:t>ф-э</w:t>
      </w:r>
      <w:proofErr w:type="spellEnd"/>
      <w:r w:rsidR="00CE52FB">
        <w:rPr>
          <w:rFonts w:ascii="Times New Roman" w:hAnsi="Times New Roman" w:cs="Times New Roman"/>
          <w:color w:val="FF0000"/>
          <w:sz w:val="28"/>
          <w:szCs w:val="28"/>
        </w:rPr>
        <w:t xml:space="preserve"> обоснование предлагаемых изменений.</w:t>
      </w:r>
    </w:p>
    <w:p w:rsidR="00CE52FB" w:rsidRDefault="00CE52FB" w:rsidP="00F74975">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2.Усилить </w:t>
      </w:r>
      <w:proofErr w:type="gramStart"/>
      <w:r>
        <w:rPr>
          <w:rFonts w:ascii="Times New Roman" w:hAnsi="Times New Roman" w:cs="Times New Roman"/>
          <w:color w:val="FF0000"/>
          <w:sz w:val="28"/>
          <w:szCs w:val="28"/>
        </w:rPr>
        <w:t>контроль за</w:t>
      </w:r>
      <w:proofErr w:type="gramEnd"/>
      <w:r>
        <w:rPr>
          <w:rFonts w:ascii="Times New Roman" w:hAnsi="Times New Roman" w:cs="Times New Roman"/>
          <w:color w:val="FF0000"/>
          <w:sz w:val="28"/>
          <w:szCs w:val="28"/>
        </w:rPr>
        <w:t xml:space="preserve"> своевременностью внесения изменений в МП в целях приведения в соответствие с решением о бюджете</w:t>
      </w:r>
    </w:p>
    <w:p w:rsidR="000B328A" w:rsidRDefault="00CE52FB" w:rsidP="00F74975">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3. Усилить </w:t>
      </w:r>
      <w:proofErr w:type="gramStart"/>
      <w:r>
        <w:rPr>
          <w:rFonts w:ascii="Times New Roman" w:hAnsi="Times New Roman" w:cs="Times New Roman"/>
          <w:color w:val="FF0000"/>
          <w:sz w:val="28"/>
          <w:szCs w:val="28"/>
        </w:rPr>
        <w:t>контроль за</w:t>
      </w:r>
      <w:proofErr w:type="gramEnd"/>
      <w:r>
        <w:rPr>
          <w:rFonts w:ascii="Times New Roman" w:hAnsi="Times New Roman" w:cs="Times New Roman"/>
          <w:color w:val="FF0000"/>
          <w:sz w:val="28"/>
          <w:szCs w:val="28"/>
        </w:rPr>
        <w:t xml:space="preserve"> соблюдением требований, установленных Порядком… №447</w:t>
      </w:r>
      <w:r w:rsidR="000B328A">
        <w:rPr>
          <w:rFonts w:ascii="Times New Roman" w:hAnsi="Times New Roman" w:cs="Times New Roman"/>
          <w:color w:val="FF0000"/>
          <w:sz w:val="28"/>
          <w:szCs w:val="28"/>
        </w:rPr>
        <w:t xml:space="preserve"> </w:t>
      </w:r>
    </w:p>
    <w:p w:rsidR="00EE6DBB" w:rsidRDefault="00EE6DBB" w:rsidP="00F74975">
      <w:pPr>
        <w:spacing w:after="0" w:line="240" w:lineRule="auto"/>
        <w:ind w:firstLine="709"/>
        <w:jc w:val="both"/>
        <w:rPr>
          <w:rFonts w:ascii="Times New Roman" w:hAnsi="Times New Roman" w:cs="Times New Roman"/>
          <w:color w:val="FF0000"/>
          <w:sz w:val="28"/>
          <w:szCs w:val="28"/>
        </w:rPr>
      </w:pPr>
    </w:p>
    <w:p w:rsidR="00EE6DBB" w:rsidRDefault="00EE6DBB" w:rsidP="00F74975">
      <w:pPr>
        <w:spacing w:after="0" w:line="240" w:lineRule="auto"/>
        <w:ind w:firstLine="709"/>
        <w:jc w:val="both"/>
        <w:rPr>
          <w:rFonts w:ascii="Times New Roman" w:hAnsi="Times New Roman" w:cs="Times New Roman"/>
          <w:color w:val="FF0000"/>
          <w:sz w:val="28"/>
          <w:szCs w:val="28"/>
        </w:rPr>
      </w:pPr>
    </w:p>
    <w:p w:rsidR="00EE6DBB" w:rsidRDefault="00EE6DBB" w:rsidP="00F74975">
      <w:pPr>
        <w:spacing w:after="0" w:line="240" w:lineRule="auto"/>
        <w:ind w:firstLine="709"/>
        <w:jc w:val="both"/>
        <w:rPr>
          <w:rFonts w:ascii="Times New Roman" w:hAnsi="Times New Roman" w:cs="Times New Roman"/>
          <w:color w:val="FF0000"/>
          <w:sz w:val="28"/>
          <w:szCs w:val="28"/>
        </w:rPr>
      </w:pPr>
    </w:p>
    <w:p w:rsidR="00EE6DBB" w:rsidRDefault="00EE6DBB" w:rsidP="00F74975">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Целью ФЭЭ является подтверждение полномочий по установлению/изменению расходного обязательства, подтверждение обоснованности размера расходного обязательства,  установление экономических последствий принятия нового/изменения действующего расходного обязательства для бюджета городского округа.</w:t>
      </w:r>
    </w:p>
    <w:p w:rsidR="00EE6DBB" w:rsidRDefault="00EE6DBB" w:rsidP="00F74975">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МП</w:t>
      </w:r>
      <w:proofErr w:type="gramStart"/>
      <w:r>
        <w:rPr>
          <w:rFonts w:ascii="Times New Roman" w:hAnsi="Times New Roman" w:cs="Times New Roman"/>
          <w:color w:val="FF0000"/>
          <w:sz w:val="28"/>
          <w:szCs w:val="28"/>
        </w:rPr>
        <w:t xml:space="preserve"> «..» </w:t>
      </w:r>
      <w:proofErr w:type="gramEnd"/>
      <w:r>
        <w:rPr>
          <w:rFonts w:ascii="Times New Roman" w:hAnsi="Times New Roman" w:cs="Times New Roman"/>
          <w:color w:val="FF0000"/>
          <w:sz w:val="28"/>
          <w:szCs w:val="28"/>
        </w:rPr>
        <w:t xml:space="preserve">была утверждена постановлением…….. Представленным на экспертизу проектом предлагается изложить Программу в новой редакции. </w:t>
      </w:r>
    </w:p>
    <w:p w:rsidR="00EE6DBB" w:rsidRDefault="005E4DDD" w:rsidP="00F74975">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Объем финансирования МП из МБ, установленный Паспортом Программы на очередной …. Год соответствует объемам бюджетных </w:t>
      </w:r>
      <w:proofErr w:type="gramStart"/>
      <w:r>
        <w:rPr>
          <w:rFonts w:ascii="Times New Roman" w:hAnsi="Times New Roman" w:cs="Times New Roman"/>
          <w:color w:val="FF0000"/>
          <w:sz w:val="28"/>
          <w:szCs w:val="28"/>
        </w:rPr>
        <w:t>ассигновании</w:t>
      </w:r>
      <w:proofErr w:type="gramEnd"/>
      <w:r>
        <w:rPr>
          <w:rFonts w:ascii="Times New Roman" w:hAnsi="Times New Roman" w:cs="Times New Roman"/>
          <w:color w:val="FF0000"/>
          <w:sz w:val="28"/>
          <w:szCs w:val="28"/>
        </w:rPr>
        <w:t xml:space="preserve">, </w:t>
      </w:r>
    </w:p>
    <w:p w:rsidR="005E4DDD" w:rsidRDefault="005E4DDD" w:rsidP="00F74975">
      <w:pPr>
        <w:spacing w:after="0" w:line="240" w:lineRule="auto"/>
        <w:ind w:firstLine="709"/>
        <w:jc w:val="both"/>
        <w:rPr>
          <w:rFonts w:ascii="Times New Roman" w:hAnsi="Times New Roman" w:cs="Times New Roman"/>
          <w:color w:val="FF0000"/>
          <w:sz w:val="28"/>
          <w:szCs w:val="28"/>
        </w:rPr>
      </w:pPr>
    </w:p>
    <w:p w:rsidR="005E4DDD" w:rsidRDefault="005E4DDD" w:rsidP="00F74975">
      <w:pPr>
        <w:spacing w:after="0" w:line="240" w:lineRule="auto"/>
        <w:ind w:firstLine="709"/>
        <w:jc w:val="both"/>
        <w:rPr>
          <w:rFonts w:ascii="Times New Roman" w:hAnsi="Times New Roman" w:cs="Times New Roman"/>
          <w:color w:val="FF0000"/>
          <w:sz w:val="28"/>
          <w:szCs w:val="28"/>
        </w:rPr>
      </w:pPr>
    </w:p>
    <w:p w:rsidR="00EE6DBB" w:rsidRDefault="005E4DDD" w:rsidP="00F74975">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В нарушении пункта …Порядка, не все целевые </w:t>
      </w:r>
      <w:r w:rsidR="00955308">
        <w:rPr>
          <w:rFonts w:ascii="Times New Roman" w:hAnsi="Times New Roman" w:cs="Times New Roman"/>
          <w:color w:val="FF0000"/>
          <w:sz w:val="28"/>
          <w:szCs w:val="28"/>
        </w:rPr>
        <w:t>показатели</w:t>
      </w:r>
      <w:r>
        <w:rPr>
          <w:rFonts w:ascii="Times New Roman" w:hAnsi="Times New Roman" w:cs="Times New Roman"/>
          <w:color w:val="FF0000"/>
          <w:sz w:val="28"/>
          <w:szCs w:val="28"/>
        </w:rPr>
        <w:t xml:space="preserve">, содержащиеся во 2 разделе Программы «Цели и задачи….»  отвечают требованиям адекватности (показатель должен отражать прогресс в достижении цели или решения задачи). Не отвечают указанному требованию  (не отражают прогресс в достижении цели) целевые показатели, содержащиеся в строках….. </w:t>
      </w:r>
      <w:proofErr w:type="spellStart"/>
      <w:r>
        <w:rPr>
          <w:rFonts w:ascii="Times New Roman" w:hAnsi="Times New Roman" w:cs="Times New Roman"/>
          <w:color w:val="FF0000"/>
          <w:sz w:val="28"/>
          <w:szCs w:val="28"/>
        </w:rPr>
        <w:t>прилож</w:t>
      </w:r>
      <w:proofErr w:type="spellEnd"/>
      <w:r>
        <w:rPr>
          <w:rFonts w:ascii="Times New Roman" w:hAnsi="Times New Roman" w:cs="Times New Roman"/>
          <w:color w:val="FF0000"/>
          <w:sz w:val="28"/>
          <w:szCs w:val="28"/>
        </w:rPr>
        <w:t xml:space="preserve"> 1. Значение указанных планируемых целевых показателей остается на одном уровне, то есть развитие как таковое не предусмотрено, таким образом не отвечает основной цели Программы исходя из  ее наименования.</w:t>
      </w:r>
    </w:p>
    <w:p w:rsidR="005E4DDD" w:rsidRDefault="005E4DDD" w:rsidP="00F74975">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В </w:t>
      </w:r>
      <w:proofErr w:type="spellStart"/>
      <w:r>
        <w:rPr>
          <w:rFonts w:ascii="Times New Roman" w:hAnsi="Times New Roman" w:cs="Times New Roman"/>
          <w:color w:val="FF0000"/>
          <w:sz w:val="28"/>
          <w:szCs w:val="28"/>
        </w:rPr>
        <w:t>прилож</w:t>
      </w:r>
      <w:proofErr w:type="spellEnd"/>
      <w:r>
        <w:rPr>
          <w:rFonts w:ascii="Times New Roman" w:hAnsi="Times New Roman" w:cs="Times New Roman"/>
          <w:color w:val="FF0000"/>
          <w:sz w:val="28"/>
          <w:szCs w:val="28"/>
        </w:rPr>
        <w:t xml:space="preserve"> 1 не заполнена графа 10 «Источник значения показателей» по строкам….</w:t>
      </w:r>
    </w:p>
    <w:p w:rsidR="00EE6DBB" w:rsidRDefault="00EE6DBB" w:rsidP="00F74975">
      <w:pPr>
        <w:spacing w:after="0" w:line="240" w:lineRule="auto"/>
        <w:ind w:firstLine="709"/>
        <w:jc w:val="both"/>
        <w:rPr>
          <w:rFonts w:ascii="Times New Roman" w:hAnsi="Times New Roman" w:cs="Times New Roman"/>
          <w:color w:val="FF0000"/>
          <w:sz w:val="28"/>
          <w:szCs w:val="28"/>
        </w:rPr>
      </w:pPr>
      <w:proofErr w:type="gramStart"/>
      <w:r>
        <w:rPr>
          <w:rFonts w:ascii="Times New Roman" w:hAnsi="Times New Roman" w:cs="Times New Roman"/>
          <w:color w:val="FF0000"/>
          <w:sz w:val="28"/>
          <w:szCs w:val="28"/>
        </w:rPr>
        <w:t>КО</w:t>
      </w:r>
      <w:proofErr w:type="gramEnd"/>
      <w:r>
        <w:rPr>
          <w:rFonts w:ascii="Times New Roman" w:hAnsi="Times New Roman" w:cs="Times New Roman"/>
          <w:color w:val="FF0000"/>
          <w:sz w:val="28"/>
          <w:szCs w:val="28"/>
        </w:rPr>
        <w:t xml:space="preserve"> </w:t>
      </w:r>
      <w:proofErr w:type="gramStart"/>
      <w:r>
        <w:rPr>
          <w:rFonts w:ascii="Times New Roman" w:hAnsi="Times New Roman" w:cs="Times New Roman"/>
          <w:color w:val="FF0000"/>
          <w:sz w:val="28"/>
          <w:szCs w:val="28"/>
        </w:rPr>
        <w:t>при</w:t>
      </w:r>
      <w:proofErr w:type="gramEnd"/>
      <w:r>
        <w:rPr>
          <w:rFonts w:ascii="Times New Roman" w:hAnsi="Times New Roman" w:cs="Times New Roman"/>
          <w:color w:val="FF0000"/>
          <w:sz w:val="28"/>
          <w:szCs w:val="28"/>
        </w:rPr>
        <w:t xml:space="preserve"> оценке целевых показателей, указанных в приложении 1 программы установлено абсолютное несоответствие целевых показателей поставленным задачам и целям программы.</w:t>
      </w:r>
    </w:p>
    <w:p w:rsidR="008A78C9" w:rsidRDefault="008A78C9" w:rsidP="00F74975">
      <w:pPr>
        <w:spacing w:after="0" w:line="240" w:lineRule="auto"/>
        <w:ind w:firstLine="709"/>
        <w:jc w:val="both"/>
        <w:rPr>
          <w:rFonts w:ascii="Times New Roman" w:hAnsi="Times New Roman" w:cs="Times New Roman"/>
          <w:color w:val="FF0000"/>
          <w:sz w:val="28"/>
          <w:szCs w:val="28"/>
        </w:rPr>
      </w:pPr>
    </w:p>
    <w:p w:rsidR="008A78C9" w:rsidRDefault="008A78C9" w:rsidP="00F74975">
      <w:pPr>
        <w:spacing w:after="0" w:line="240" w:lineRule="auto"/>
        <w:ind w:firstLine="709"/>
        <w:jc w:val="both"/>
        <w:rPr>
          <w:rFonts w:ascii="Times New Roman" w:hAnsi="Times New Roman" w:cs="Times New Roman"/>
          <w:color w:val="FF0000"/>
          <w:sz w:val="28"/>
          <w:szCs w:val="28"/>
        </w:rPr>
      </w:pPr>
    </w:p>
    <w:p w:rsidR="008A78C9" w:rsidRDefault="008A78C9" w:rsidP="00F74975">
      <w:pPr>
        <w:spacing w:after="0" w:line="240" w:lineRule="auto"/>
        <w:ind w:firstLine="709"/>
        <w:jc w:val="both"/>
        <w:rPr>
          <w:rFonts w:ascii="Times New Roman" w:hAnsi="Times New Roman" w:cs="Times New Roman"/>
          <w:color w:val="FF0000"/>
          <w:sz w:val="28"/>
          <w:szCs w:val="28"/>
        </w:rPr>
      </w:pPr>
      <w:proofErr w:type="gramStart"/>
      <w:r>
        <w:rPr>
          <w:rFonts w:ascii="Times New Roman" w:hAnsi="Times New Roman" w:cs="Times New Roman"/>
          <w:color w:val="FF0000"/>
          <w:sz w:val="28"/>
          <w:szCs w:val="28"/>
        </w:rPr>
        <w:lastRenderedPageBreak/>
        <w:t>В целях обеспечения своевременной и качественной подготовки</w:t>
      </w:r>
      <w:r w:rsidR="003B73EE">
        <w:rPr>
          <w:rFonts w:ascii="Times New Roman" w:hAnsi="Times New Roman" w:cs="Times New Roman"/>
          <w:color w:val="FF0000"/>
          <w:sz w:val="28"/>
          <w:szCs w:val="28"/>
        </w:rPr>
        <w:t xml:space="preserve"> проекта бюджета городского округа Красноуральск на 2016 год</w:t>
      </w:r>
      <w:r w:rsidR="00862B91">
        <w:rPr>
          <w:rFonts w:ascii="Times New Roman" w:hAnsi="Times New Roman" w:cs="Times New Roman"/>
          <w:color w:val="FF0000"/>
          <w:sz w:val="28"/>
          <w:szCs w:val="28"/>
        </w:rPr>
        <w:t>,</w:t>
      </w:r>
      <w:r w:rsidR="003B73EE">
        <w:rPr>
          <w:rFonts w:ascii="Times New Roman" w:hAnsi="Times New Roman" w:cs="Times New Roman"/>
          <w:color w:val="FF0000"/>
          <w:sz w:val="28"/>
          <w:szCs w:val="28"/>
        </w:rPr>
        <w:t xml:space="preserve"> в соответствии с Бюджетным кодексом Российской Федерации, постановлением администрации городского округа Красноуральск  от 27.03.2014 №447 «Об утверждении порядка формирования и реализации муниципальных программ городского округа Красноуральск», руководствуясь статьей 31 Устава городского округа Красноуральск, администрация</w:t>
      </w:r>
      <w:r w:rsidR="0036656A">
        <w:rPr>
          <w:rFonts w:ascii="Times New Roman" w:hAnsi="Times New Roman" w:cs="Times New Roman"/>
          <w:color w:val="FF0000"/>
          <w:sz w:val="28"/>
          <w:szCs w:val="28"/>
        </w:rPr>
        <w:t xml:space="preserve"> городского округа Красноуральск </w:t>
      </w:r>
      <w:r w:rsidR="003B73EE">
        <w:rPr>
          <w:rFonts w:ascii="Times New Roman" w:hAnsi="Times New Roman" w:cs="Times New Roman"/>
          <w:color w:val="FF0000"/>
          <w:sz w:val="28"/>
          <w:szCs w:val="28"/>
        </w:rPr>
        <w:t xml:space="preserve"> </w:t>
      </w:r>
      <w:proofErr w:type="gramEnd"/>
    </w:p>
    <w:p w:rsidR="009B09B9" w:rsidRDefault="009B09B9" w:rsidP="00F74975">
      <w:pPr>
        <w:spacing w:after="0" w:line="240" w:lineRule="auto"/>
        <w:ind w:firstLine="709"/>
        <w:jc w:val="both"/>
        <w:rPr>
          <w:rFonts w:ascii="Times New Roman" w:hAnsi="Times New Roman" w:cs="Times New Roman"/>
          <w:color w:val="FF0000"/>
          <w:sz w:val="28"/>
          <w:szCs w:val="28"/>
        </w:rPr>
      </w:pPr>
    </w:p>
    <w:p w:rsidR="009B09B9" w:rsidRDefault="009B09B9" w:rsidP="00F74975">
      <w:pPr>
        <w:spacing w:after="0" w:line="240" w:lineRule="auto"/>
        <w:ind w:firstLine="709"/>
        <w:jc w:val="both"/>
        <w:rPr>
          <w:rFonts w:ascii="Times New Roman" w:hAnsi="Times New Roman" w:cs="Times New Roman"/>
          <w:color w:val="FF0000"/>
          <w:sz w:val="28"/>
          <w:szCs w:val="28"/>
        </w:rPr>
      </w:pPr>
    </w:p>
    <w:p w:rsidR="009B09B9" w:rsidRDefault="009B09B9" w:rsidP="00F74975">
      <w:pPr>
        <w:spacing w:after="0" w:line="240" w:lineRule="auto"/>
        <w:ind w:firstLine="709"/>
        <w:jc w:val="both"/>
        <w:rPr>
          <w:rFonts w:ascii="Times New Roman" w:hAnsi="Times New Roman" w:cs="Times New Roman"/>
          <w:color w:val="FF0000"/>
          <w:sz w:val="28"/>
          <w:szCs w:val="28"/>
        </w:rPr>
      </w:pPr>
    </w:p>
    <w:p w:rsidR="009B09B9" w:rsidRDefault="009B09B9" w:rsidP="00F74975">
      <w:pPr>
        <w:spacing w:after="0" w:line="240" w:lineRule="auto"/>
        <w:ind w:firstLine="709"/>
        <w:jc w:val="both"/>
        <w:rPr>
          <w:rFonts w:ascii="Times New Roman" w:hAnsi="Times New Roman" w:cs="Times New Roman"/>
          <w:color w:val="FF0000"/>
          <w:sz w:val="28"/>
          <w:szCs w:val="28"/>
        </w:rPr>
      </w:pPr>
    </w:p>
    <w:p w:rsidR="009B09B9" w:rsidRPr="000B328A" w:rsidRDefault="009B09B9" w:rsidP="009B09B9">
      <w:pPr>
        <w:spacing w:after="0" w:line="240" w:lineRule="auto"/>
        <w:ind w:firstLine="709"/>
        <w:jc w:val="both"/>
        <w:rPr>
          <w:rFonts w:ascii="Times New Roman" w:hAnsi="Times New Roman" w:cs="Times New Roman"/>
          <w:color w:val="FF0000"/>
          <w:sz w:val="28"/>
          <w:szCs w:val="28"/>
        </w:rPr>
      </w:pPr>
      <w:proofErr w:type="gramStart"/>
      <w:r>
        <w:rPr>
          <w:rFonts w:ascii="Times New Roman" w:hAnsi="Times New Roman" w:cs="Times New Roman"/>
          <w:color w:val="FF0000"/>
          <w:sz w:val="28"/>
          <w:szCs w:val="28"/>
        </w:rPr>
        <w:t xml:space="preserve">В целях обеспечения своевременной и качественной подготовки проекта бюджета городского округа Красноуральск на 2016 год, в соответствии с Бюджетным кодексом Российской Федерации, постановлением администрации городского округа Красноуральск  от 27.03.2014 №447 «Об утверждении порядка формирования и реализации муниципальных программ городского округа Красноуральск», руководствуясь статьей 31 Устава городского округа Красноуральск, администрация городского округа Красноуральск  </w:t>
      </w:r>
      <w:proofErr w:type="gramEnd"/>
    </w:p>
    <w:p w:rsidR="009B09B9" w:rsidRDefault="009B09B9" w:rsidP="00F74975">
      <w:pPr>
        <w:spacing w:after="0" w:line="240" w:lineRule="auto"/>
        <w:ind w:firstLine="709"/>
        <w:jc w:val="both"/>
        <w:rPr>
          <w:rFonts w:ascii="Times New Roman" w:hAnsi="Times New Roman" w:cs="Times New Roman"/>
          <w:color w:val="FF0000"/>
          <w:sz w:val="28"/>
          <w:szCs w:val="28"/>
        </w:rPr>
      </w:pPr>
    </w:p>
    <w:p w:rsidR="009B09B9" w:rsidRDefault="009B09B9" w:rsidP="00F74975">
      <w:pPr>
        <w:spacing w:after="0" w:line="240" w:lineRule="auto"/>
        <w:ind w:firstLine="709"/>
        <w:jc w:val="both"/>
        <w:rPr>
          <w:rFonts w:ascii="Times New Roman" w:hAnsi="Times New Roman" w:cs="Times New Roman"/>
          <w:color w:val="FF0000"/>
          <w:sz w:val="28"/>
          <w:szCs w:val="28"/>
        </w:rPr>
      </w:pPr>
    </w:p>
    <w:p w:rsidR="009B09B9" w:rsidRDefault="009B09B9" w:rsidP="00F74975">
      <w:pPr>
        <w:spacing w:after="0" w:line="240" w:lineRule="auto"/>
        <w:ind w:firstLine="709"/>
        <w:jc w:val="both"/>
        <w:rPr>
          <w:rFonts w:ascii="Times New Roman" w:hAnsi="Times New Roman" w:cs="Times New Roman"/>
          <w:color w:val="FF0000"/>
          <w:sz w:val="28"/>
          <w:szCs w:val="28"/>
        </w:rPr>
      </w:pPr>
    </w:p>
    <w:p w:rsidR="009B09B9" w:rsidRPr="000B328A" w:rsidRDefault="009B09B9" w:rsidP="009B09B9">
      <w:pPr>
        <w:spacing w:after="0" w:line="240" w:lineRule="auto"/>
        <w:ind w:firstLine="709"/>
        <w:jc w:val="both"/>
        <w:rPr>
          <w:rFonts w:ascii="Times New Roman" w:hAnsi="Times New Roman" w:cs="Times New Roman"/>
          <w:color w:val="FF0000"/>
          <w:sz w:val="28"/>
          <w:szCs w:val="28"/>
        </w:rPr>
      </w:pPr>
      <w:proofErr w:type="gramStart"/>
      <w:r>
        <w:rPr>
          <w:rFonts w:ascii="Times New Roman" w:hAnsi="Times New Roman" w:cs="Times New Roman"/>
          <w:color w:val="FF0000"/>
          <w:sz w:val="28"/>
          <w:szCs w:val="28"/>
        </w:rPr>
        <w:t xml:space="preserve">В целях обеспечения своевременной и качественной подготовки проекта бюджета городского округа Красноуральск на 2016 год, в соответствии с Бюджетным кодексом Российской Федерации, постановлением администрации городского округа Красноуральск  от 27.03.2014 №447 «Об утверждении порядка формирования и реализации муниципальных программ городского округа Красноуральск», руководствуясь статьей 31 Устава городского округа Красноуральск, администрация городского округа Красноуральск  </w:t>
      </w:r>
      <w:proofErr w:type="gramEnd"/>
    </w:p>
    <w:p w:rsidR="009B09B9" w:rsidRDefault="009B09B9" w:rsidP="00F74975">
      <w:pPr>
        <w:spacing w:after="0" w:line="240" w:lineRule="auto"/>
        <w:ind w:firstLine="709"/>
        <w:jc w:val="both"/>
        <w:rPr>
          <w:rFonts w:ascii="Times New Roman" w:hAnsi="Times New Roman" w:cs="Times New Roman"/>
          <w:color w:val="FF0000"/>
          <w:sz w:val="28"/>
          <w:szCs w:val="28"/>
        </w:rPr>
      </w:pPr>
    </w:p>
    <w:p w:rsidR="00B55A25" w:rsidRPr="000B328A" w:rsidRDefault="00B55A25" w:rsidP="00F74975">
      <w:pPr>
        <w:spacing w:after="0" w:line="240" w:lineRule="auto"/>
        <w:ind w:firstLine="709"/>
        <w:jc w:val="both"/>
        <w:rPr>
          <w:rFonts w:ascii="Times New Roman" w:hAnsi="Times New Roman" w:cs="Times New Roman"/>
          <w:color w:val="FF0000"/>
          <w:sz w:val="28"/>
          <w:szCs w:val="28"/>
        </w:rPr>
      </w:pPr>
    </w:p>
    <w:sectPr w:rsidR="00B55A25" w:rsidRPr="000B328A" w:rsidSect="00637725">
      <w:pgSz w:w="11906" w:h="16838"/>
      <w:pgMar w:top="454" w:right="567"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fornian FB">
    <w:panose1 w:val="0207040306080B0302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6AE"/>
    <w:multiLevelType w:val="hybridMultilevel"/>
    <w:tmpl w:val="27E836FA"/>
    <w:lvl w:ilvl="0" w:tplc="5CC428D0">
      <w:start w:val="1"/>
      <w:numFmt w:val="decimal"/>
      <w:suff w:val="space"/>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781F2B"/>
    <w:multiLevelType w:val="hybridMultilevel"/>
    <w:tmpl w:val="4852C9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D61112"/>
    <w:multiLevelType w:val="hybridMultilevel"/>
    <w:tmpl w:val="48F08A5A"/>
    <w:lvl w:ilvl="0" w:tplc="0419000B">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3">
    <w:nsid w:val="0CE56DFD"/>
    <w:multiLevelType w:val="hybridMultilevel"/>
    <w:tmpl w:val="9F82E1AE"/>
    <w:lvl w:ilvl="0" w:tplc="90ACBF30">
      <w:start w:val="1"/>
      <w:numFmt w:val="decimal"/>
      <w:suff w:val="space"/>
      <w:lvlText w:val="%1."/>
      <w:lvlJc w:val="left"/>
      <w:pPr>
        <w:ind w:left="1069"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2B14E51"/>
    <w:multiLevelType w:val="hybridMultilevel"/>
    <w:tmpl w:val="C10461B0"/>
    <w:lvl w:ilvl="0" w:tplc="06461086">
      <w:start w:val="1"/>
      <w:numFmt w:val="decimal"/>
      <w:suff w:val="space"/>
      <w:lvlText w:val="%1."/>
      <w:lvlJc w:val="left"/>
      <w:pPr>
        <w:ind w:left="92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84555C"/>
    <w:multiLevelType w:val="hybridMultilevel"/>
    <w:tmpl w:val="5776CE9C"/>
    <w:lvl w:ilvl="0" w:tplc="46FC9C28">
      <w:start w:val="1"/>
      <w:numFmt w:val="decimal"/>
      <w:suff w:val="space"/>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68350B9"/>
    <w:multiLevelType w:val="hybridMultilevel"/>
    <w:tmpl w:val="EAA8D594"/>
    <w:lvl w:ilvl="0" w:tplc="C0643D66">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7D75A82"/>
    <w:multiLevelType w:val="hybridMultilevel"/>
    <w:tmpl w:val="9F82E1AE"/>
    <w:lvl w:ilvl="0" w:tplc="90ACBF30">
      <w:start w:val="1"/>
      <w:numFmt w:val="decimal"/>
      <w:suff w:val="space"/>
      <w:lvlText w:val="%1."/>
      <w:lvlJc w:val="left"/>
      <w:pPr>
        <w:ind w:left="1069"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8662859"/>
    <w:multiLevelType w:val="hybridMultilevel"/>
    <w:tmpl w:val="B3E037AA"/>
    <w:lvl w:ilvl="0" w:tplc="2C6A4E8C">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F32FDE"/>
    <w:multiLevelType w:val="multilevel"/>
    <w:tmpl w:val="4350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F830A2"/>
    <w:multiLevelType w:val="hybridMultilevel"/>
    <w:tmpl w:val="59045A0C"/>
    <w:lvl w:ilvl="0" w:tplc="20281510">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08D7196"/>
    <w:multiLevelType w:val="hybridMultilevel"/>
    <w:tmpl w:val="E384F522"/>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20D660D0"/>
    <w:multiLevelType w:val="hybridMultilevel"/>
    <w:tmpl w:val="44947098"/>
    <w:lvl w:ilvl="0" w:tplc="D2D865F6">
      <w:start w:val="1"/>
      <w:numFmt w:val="decimal"/>
      <w:suff w:val="space"/>
      <w:lvlText w:val="%1."/>
      <w:lvlJc w:val="left"/>
      <w:pPr>
        <w:ind w:left="1069"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16B2F6E"/>
    <w:multiLevelType w:val="multilevel"/>
    <w:tmpl w:val="635C4A10"/>
    <w:lvl w:ilvl="0">
      <w:start w:val="1"/>
      <w:numFmt w:val="decimal"/>
      <w:suff w:val="nothing"/>
      <w:lvlText w:val="%1."/>
      <w:lvlJc w:val="left"/>
      <w:pPr>
        <w:ind w:left="1068" w:hanging="360"/>
      </w:pPr>
      <w:rPr>
        <w:rFonts w:hint="default"/>
        <w:b/>
      </w:rPr>
    </w:lvl>
    <w:lvl w:ilvl="1">
      <w:start w:val="2"/>
      <w:numFmt w:val="decimal"/>
      <w:isLgl/>
      <w:lvlText w:val="%1.%2."/>
      <w:lvlJc w:val="left"/>
      <w:pPr>
        <w:ind w:left="1440" w:hanging="720"/>
      </w:pPr>
      <w:rPr>
        <w:rFonts w:hint="default"/>
        <w:b/>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4">
    <w:nsid w:val="24AE5659"/>
    <w:multiLevelType w:val="multilevel"/>
    <w:tmpl w:val="FD0C826A"/>
    <w:lvl w:ilvl="0">
      <w:start w:val="1"/>
      <w:numFmt w:val="decimal"/>
      <w:suff w:val="space"/>
      <w:lvlText w:val="%1."/>
      <w:lvlJc w:val="left"/>
      <w:pPr>
        <w:ind w:left="1068" w:hanging="360"/>
      </w:pPr>
      <w:rPr>
        <w:rFonts w:hint="default"/>
        <w:b/>
      </w:rPr>
    </w:lvl>
    <w:lvl w:ilvl="1">
      <w:start w:val="5"/>
      <w:numFmt w:val="decimal"/>
      <w:isLgl/>
      <w:lvlText w:val="%1.%2."/>
      <w:lvlJc w:val="left"/>
      <w:pPr>
        <w:ind w:left="1429" w:hanging="720"/>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5">
    <w:nsid w:val="27F76B31"/>
    <w:multiLevelType w:val="hybridMultilevel"/>
    <w:tmpl w:val="51326092"/>
    <w:lvl w:ilvl="0" w:tplc="7F346042">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B144E2B"/>
    <w:multiLevelType w:val="hybridMultilevel"/>
    <w:tmpl w:val="CFF8F84A"/>
    <w:lvl w:ilvl="0" w:tplc="C826FD0E">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BA7682E"/>
    <w:multiLevelType w:val="hybridMultilevel"/>
    <w:tmpl w:val="27E836FA"/>
    <w:lvl w:ilvl="0" w:tplc="5CC428D0">
      <w:start w:val="1"/>
      <w:numFmt w:val="decimal"/>
      <w:suff w:val="space"/>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D8F7163"/>
    <w:multiLevelType w:val="hybridMultilevel"/>
    <w:tmpl w:val="8D8464A0"/>
    <w:lvl w:ilvl="0" w:tplc="69C87C8C">
      <w:start w:val="1"/>
      <w:numFmt w:val="decimal"/>
      <w:suff w:val="space"/>
      <w:lvlText w:val="%1."/>
      <w:lvlJc w:val="left"/>
      <w:pPr>
        <w:ind w:left="106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0950418"/>
    <w:multiLevelType w:val="multilevel"/>
    <w:tmpl w:val="FD0C826A"/>
    <w:lvl w:ilvl="0">
      <w:start w:val="1"/>
      <w:numFmt w:val="decimal"/>
      <w:suff w:val="space"/>
      <w:lvlText w:val="%1."/>
      <w:lvlJc w:val="left"/>
      <w:pPr>
        <w:ind w:left="1068" w:hanging="360"/>
      </w:pPr>
      <w:rPr>
        <w:rFonts w:hint="default"/>
        <w:b/>
      </w:rPr>
    </w:lvl>
    <w:lvl w:ilvl="1">
      <w:start w:val="5"/>
      <w:numFmt w:val="decimal"/>
      <w:isLgl/>
      <w:lvlText w:val="%1.%2."/>
      <w:lvlJc w:val="left"/>
      <w:pPr>
        <w:ind w:left="1429" w:hanging="720"/>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0">
    <w:nsid w:val="30C0723B"/>
    <w:multiLevelType w:val="hybridMultilevel"/>
    <w:tmpl w:val="59045A0C"/>
    <w:lvl w:ilvl="0" w:tplc="20281510">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2202652"/>
    <w:multiLevelType w:val="hybridMultilevel"/>
    <w:tmpl w:val="8D8464A0"/>
    <w:lvl w:ilvl="0" w:tplc="69C87C8C">
      <w:start w:val="1"/>
      <w:numFmt w:val="decimal"/>
      <w:suff w:val="space"/>
      <w:lvlText w:val="%1."/>
      <w:lvlJc w:val="left"/>
      <w:pPr>
        <w:ind w:left="106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7AC0D98"/>
    <w:multiLevelType w:val="hybridMultilevel"/>
    <w:tmpl w:val="59045A0C"/>
    <w:lvl w:ilvl="0" w:tplc="20281510">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AE47BF1"/>
    <w:multiLevelType w:val="hybridMultilevel"/>
    <w:tmpl w:val="4246DE48"/>
    <w:lvl w:ilvl="0" w:tplc="0419000B">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4">
    <w:nsid w:val="3BC24C38"/>
    <w:multiLevelType w:val="hybridMultilevel"/>
    <w:tmpl w:val="FE26A8B8"/>
    <w:lvl w:ilvl="0" w:tplc="10BAF1BA">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BE053B1"/>
    <w:multiLevelType w:val="hybridMultilevel"/>
    <w:tmpl w:val="8D8464A0"/>
    <w:lvl w:ilvl="0" w:tplc="69C87C8C">
      <w:start w:val="1"/>
      <w:numFmt w:val="decimal"/>
      <w:suff w:val="space"/>
      <w:lvlText w:val="%1."/>
      <w:lvlJc w:val="left"/>
      <w:pPr>
        <w:ind w:left="106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CA12BB3"/>
    <w:multiLevelType w:val="hybridMultilevel"/>
    <w:tmpl w:val="166451E8"/>
    <w:lvl w:ilvl="0" w:tplc="81D65502">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3FC82D00"/>
    <w:multiLevelType w:val="hybridMultilevel"/>
    <w:tmpl w:val="A9083B72"/>
    <w:lvl w:ilvl="0" w:tplc="05FAC32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433F1745"/>
    <w:multiLevelType w:val="multilevel"/>
    <w:tmpl w:val="FD541DFE"/>
    <w:lvl w:ilvl="0">
      <w:start w:val="3"/>
      <w:numFmt w:val="decimal"/>
      <w:lvlText w:val="%1."/>
      <w:lvlJc w:val="left"/>
      <w:pPr>
        <w:ind w:left="435" w:hanging="435"/>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46F13E76"/>
    <w:multiLevelType w:val="hybridMultilevel"/>
    <w:tmpl w:val="9F82E1AE"/>
    <w:lvl w:ilvl="0" w:tplc="90ACBF30">
      <w:start w:val="1"/>
      <w:numFmt w:val="decimal"/>
      <w:suff w:val="space"/>
      <w:lvlText w:val="%1."/>
      <w:lvlJc w:val="left"/>
      <w:pPr>
        <w:ind w:left="1069"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7375610"/>
    <w:multiLevelType w:val="multilevel"/>
    <w:tmpl w:val="6A6663E0"/>
    <w:lvl w:ilvl="0">
      <w:start w:val="2"/>
      <w:numFmt w:val="decimal"/>
      <w:lvlText w:val="%1."/>
      <w:lvlJc w:val="left"/>
      <w:pPr>
        <w:ind w:left="0" w:firstLine="0"/>
      </w:pPr>
      <w:rPr>
        <w:rFonts w:hint="default"/>
        <w:b/>
      </w:rPr>
    </w:lvl>
    <w:lvl w:ilvl="1">
      <w:start w:val="2"/>
      <w:numFmt w:val="decimal"/>
      <w:lvlText w:val="%1.%2."/>
      <w:lvlJc w:val="left"/>
      <w:pPr>
        <w:ind w:left="1429" w:firstLine="0"/>
      </w:pPr>
      <w:rPr>
        <w:rFonts w:hint="default"/>
        <w:b/>
      </w:rPr>
    </w:lvl>
    <w:lvl w:ilvl="2">
      <w:start w:val="1"/>
      <w:numFmt w:val="decimal"/>
      <w:lvlText w:val="%1.%2.%3."/>
      <w:lvlJc w:val="left"/>
      <w:pPr>
        <w:ind w:left="2858" w:firstLine="0"/>
      </w:pPr>
      <w:rPr>
        <w:rFonts w:hint="default"/>
      </w:rPr>
    </w:lvl>
    <w:lvl w:ilvl="3">
      <w:start w:val="1"/>
      <w:numFmt w:val="decimal"/>
      <w:lvlText w:val="%1.%2.%3.%4."/>
      <w:lvlJc w:val="left"/>
      <w:pPr>
        <w:ind w:left="4287" w:firstLine="0"/>
      </w:pPr>
      <w:rPr>
        <w:rFonts w:hint="default"/>
      </w:rPr>
    </w:lvl>
    <w:lvl w:ilvl="4">
      <w:start w:val="1"/>
      <w:numFmt w:val="decimal"/>
      <w:lvlText w:val="%1.%2.%3.%4.%5."/>
      <w:lvlJc w:val="left"/>
      <w:pPr>
        <w:ind w:left="5716" w:firstLine="0"/>
      </w:pPr>
      <w:rPr>
        <w:rFonts w:hint="default"/>
      </w:rPr>
    </w:lvl>
    <w:lvl w:ilvl="5">
      <w:start w:val="1"/>
      <w:numFmt w:val="decimal"/>
      <w:lvlText w:val="%1.%2.%3.%4.%5.%6."/>
      <w:lvlJc w:val="left"/>
      <w:pPr>
        <w:ind w:left="7145" w:firstLine="0"/>
      </w:pPr>
      <w:rPr>
        <w:rFonts w:hint="default"/>
      </w:rPr>
    </w:lvl>
    <w:lvl w:ilvl="6">
      <w:start w:val="1"/>
      <w:numFmt w:val="decimal"/>
      <w:lvlText w:val="%1.%2.%3.%4.%5.%6.%7."/>
      <w:lvlJc w:val="left"/>
      <w:pPr>
        <w:ind w:left="8574" w:firstLine="0"/>
      </w:pPr>
      <w:rPr>
        <w:rFonts w:hint="default"/>
      </w:rPr>
    </w:lvl>
    <w:lvl w:ilvl="7">
      <w:start w:val="1"/>
      <w:numFmt w:val="decimal"/>
      <w:lvlText w:val="%1.%2.%3.%4.%5.%6.%7.%8."/>
      <w:lvlJc w:val="left"/>
      <w:pPr>
        <w:ind w:left="10003" w:firstLine="0"/>
      </w:pPr>
      <w:rPr>
        <w:rFonts w:hint="default"/>
      </w:rPr>
    </w:lvl>
    <w:lvl w:ilvl="8">
      <w:start w:val="1"/>
      <w:numFmt w:val="decimal"/>
      <w:lvlText w:val="%1.%2.%3.%4.%5.%6.%7.%8.%9."/>
      <w:lvlJc w:val="left"/>
      <w:pPr>
        <w:ind w:left="11432" w:firstLine="0"/>
      </w:pPr>
      <w:rPr>
        <w:rFonts w:hint="default"/>
      </w:rPr>
    </w:lvl>
  </w:abstractNum>
  <w:abstractNum w:abstractNumId="31">
    <w:nsid w:val="4A532679"/>
    <w:multiLevelType w:val="hybridMultilevel"/>
    <w:tmpl w:val="2C6EF78C"/>
    <w:lvl w:ilvl="0" w:tplc="90ACBF30">
      <w:start w:val="1"/>
      <w:numFmt w:val="decimal"/>
      <w:suff w:val="space"/>
      <w:lvlText w:val="%1."/>
      <w:lvlJc w:val="left"/>
      <w:pPr>
        <w:ind w:left="106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B22228C"/>
    <w:multiLevelType w:val="hybridMultilevel"/>
    <w:tmpl w:val="65EC992C"/>
    <w:lvl w:ilvl="0" w:tplc="EFDA386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552830CD"/>
    <w:multiLevelType w:val="hybridMultilevel"/>
    <w:tmpl w:val="C10461B0"/>
    <w:lvl w:ilvl="0" w:tplc="06461086">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7622348"/>
    <w:multiLevelType w:val="hybridMultilevel"/>
    <w:tmpl w:val="59045A0C"/>
    <w:lvl w:ilvl="0" w:tplc="20281510">
      <w:start w:val="1"/>
      <w:numFmt w:val="decimal"/>
      <w:suff w:val="space"/>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58C4191F"/>
    <w:multiLevelType w:val="hybridMultilevel"/>
    <w:tmpl w:val="CA1AFA4E"/>
    <w:lvl w:ilvl="0" w:tplc="19F6320A">
      <w:start w:val="1"/>
      <w:numFmt w:val="decimal"/>
      <w:suff w:val="space"/>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59B41313"/>
    <w:multiLevelType w:val="hybridMultilevel"/>
    <w:tmpl w:val="5DEC8FF6"/>
    <w:lvl w:ilvl="0" w:tplc="9702AA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5D14066B"/>
    <w:multiLevelType w:val="hybridMultilevel"/>
    <w:tmpl w:val="CBD650CE"/>
    <w:lvl w:ilvl="0" w:tplc="0400D62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D833528"/>
    <w:multiLevelType w:val="hybridMultilevel"/>
    <w:tmpl w:val="05C22BCC"/>
    <w:lvl w:ilvl="0" w:tplc="13E23210">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5EFF35CE"/>
    <w:multiLevelType w:val="hybridMultilevel"/>
    <w:tmpl w:val="7E24C404"/>
    <w:lvl w:ilvl="0" w:tplc="26EA2504">
      <w:start w:val="1"/>
      <w:numFmt w:val="bullet"/>
      <w:suff w:val="space"/>
      <w:lvlText w:val=""/>
      <w:lvlJc w:val="left"/>
      <w:pPr>
        <w:ind w:left="106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1124245"/>
    <w:multiLevelType w:val="hybridMultilevel"/>
    <w:tmpl w:val="59045A0C"/>
    <w:lvl w:ilvl="0" w:tplc="20281510">
      <w:start w:val="1"/>
      <w:numFmt w:val="decimal"/>
      <w:suff w:val="space"/>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649A2FE2"/>
    <w:multiLevelType w:val="hybridMultilevel"/>
    <w:tmpl w:val="8CE6C7BC"/>
    <w:lvl w:ilvl="0" w:tplc="1B54C270">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66755178"/>
    <w:multiLevelType w:val="hybridMultilevel"/>
    <w:tmpl w:val="6188F44A"/>
    <w:lvl w:ilvl="0" w:tplc="5142CF4E">
      <w:start w:val="4"/>
      <w:numFmt w:val="decimal"/>
      <w:suff w:val="space"/>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83C184B"/>
    <w:multiLevelType w:val="hybridMultilevel"/>
    <w:tmpl w:val="E7DEF1AA"/>
    <w:lvl w:ilvl="0" w:tplc="4ED0ECF4">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693A3076"/>
    <w:multiLevelType w:val="hybridMultilevel"/>
    <w:tmpl w:val="A028BC54"/>
    <w:lvl w:ilvl="0" w:tplc="0419000B">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5">
    <w:nsid w:val="6F5F5149"/>
    <w:multiLevelType w:val="hybridMultilevel"/>
    <w:tmpl w:val="538812C8"/>
    <w:lvl w:ilvl="0" w:tplc="B36CD732">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59D69E3"/>
    <w:multiLevelType w:val="hybridMultilevel"/>
    <w:tmpl w:val="2904E44E"/>
    <w:lvl w:ilvl="0" w:tplc="EFDA386A">
      <w:start w:val="1"/>
      <w:numFmt w:val="bullet"/>
      <w:suff w:val="space"/>
      <w:lvlText w:val=""/>
      <w:lvlJc w:val="left"/>
      <w:pPr>
        <w:ind w:left="2137"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798C4B67"/>
    <w:multiLevelType w:val="hybridMultilevel"/>
    <w:tmpl w:val="ECAE98A0"/>
    <w:lvl w:ilvl="0" w:tplc="14B814DE">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nsid w:val="7C4B0E5D"/>
    <w:multiLevelType w:val="hybridMultilevel"/>
    <w:tmpl w:val="5AACD61C"/>
    <w:lvl w:ilvl="0" w:tplc="AF246FE6">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nsid w:val="7E955FD5"/>
    <w:multiLevelType w:val="hybridMultilevel"/>
    <w:tmpl w:val="40F2165E"/>
    <w:lvl w:ilvl="0" w:tplc="7CF89576">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nsid w:val="7F3D1366"/>
    <w:multiLevelType w:val="hybridMultilevel"/>
    <w:tmpl w:val="F9E8D806"/>
    <w:lvl w:ilvl="0" w:tplc="92262912">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9"/>
  </w:num>
  <w:num w:numId="2">
    <w:abstractNumId w:val="7"/>
  </w:num>
  <w:num w:numId="3">
    <w:abstractNumId w:val="3"/>
  </w:num>
  <w:num w:numId="4">
    <w:abstractNumId w:val="31"/>
  </w:num>
  <w:num w:numId="5">
    <w:abstractNumId w:val="12"/>
  </w:num>
  <w:num w:numId="6">
    <w:abstractNumId w:val="14"/>
  </w:num>
  <w:num w:numId="7">
    <w:abstractNumId w:val="13"/>
  </w:num>
  <w:num w:numId="8">
    <w:abstractNumId w:val="19"/>
  </w:num>
  <w:num w:numId="9">
    <w:abstractNumId w:val="1"/>
  </w:num>
  <w:num w:numId="10">
    <w:abstractNumId w:val="8"/>
  </w:num>
  <w:num w:numId="11">
    <w:abstractNumId w:val="41"/>
  </w:num>
  <w:num w:numId="12">
    <w:abstractNumId w:val="27"/>
  </w:num>
  <w:num w:numId="13">
    <w:abstractNumId w:val="32"/>
  </w:num>
  <w:num w:numId="14">
    <w:abstractNumId w:val="46"/>
  </w:num>
  <w:num w:numId="15">
    <w:abstractNumId w:val="30"/>
  </w:num>
  <w:num w:numId="16">
    <w:abstractNumId w:val="5"/>
  </w:num>
  <w:num w:numId="17">
    <w:abstractNumId w:val="45"/>
  </w:num>
  <w:num w:numId="18">
    <w:abstractNumId w:val="50"/>
  </w:num>
  <w:num w:numId="19">
    <w:abstractNumId w:val="36"/>
  </w:num>
  <w:num w:numId="20">
    <w:abstractNumId w:val="47"/>
  </w:num>
  <w:num w:numId="21">
    <w:abstractNumId w:val="48"/>
  </w:num>
  <w:num w:numId="22">
    <w:abstractNumId w:val="20"/>
  </w:num>
  <w:num w:numId="23">
    <w:abstractNumId w:val="40"/>
  </w:num>
  <w:num w:numId="24">
    <w:abstractNumId w:val="34"/>
  </w:num>
  <w:num w:numId="25">
    <w:abstractNumId w:val="17"/>
  </w:num>
  <w:num w:numId="26">
    <w:abstractNumId w:val="11"/>
  </w:num>
  <w:num w:numId="27">
    <w:abstractNumId w:val="39"/>
  </w:num>
  <w:num w:numId="28">
    <w:abstractNumId w:val="33"/>
  </w:num>
  <w:num w:numId="29">
    <w:abstractNumId w:val="6"/>
  </w:num>
  <w:num w:numId="30">
    <w:abstractNumId w:val="4"/>
  </w:num>
  <w:num w:numId="31">
    <w:abstractNumId w:val="9"/>
  </w:num>
  <w:num w:numId="32">
    <w:abstractNumId w:val="0"/>
  </w:num>
  <w:num w:numId="33">
    <w:abstractNumId w:val="35"/>
  </w:num>
  <w:num w:numId="34">
    <w:abstractNumId w:val="26"/>
  </w:num>
  <w:num w:numId="35">
    <w:abstractNumId w:val="24"/>
  </w:num>
  <w:num w:numId="36">
    <w:abstractNumId w:val="38"/>
  </w:num>
  <w:num w:numId="37">
    <w:abstractNumId w:val="22"/>
  </w:num>
  <w:num w:numId="38">
    <w:abstractNumId w:val="44"/>
  </w:num>
  <w:num w:numId="39">
    <w:abstractNumId w:val="2"/>
  </w:num>
  <w:num w:numId="40">
    <w:abstractNumId w:val="23"/>
  </w:num>
  <w:num w:numId="41">
    <w:abstractNumId w:val="10"/>
  </w:num>
  <w:num w:numId="42">
    <w:abstractNumId w:val="37"/>
  </w:num>
  <w:num w:numId="43">
    <w:abstractNumId w:val="43"/>
  </w:num>
  <w:num w:numId="44">
    <w:abstractNumId w:val="15"/>
  </w:num>
  <w:num w:numId="45">
    <w:abstractNumId w:val="42"/>
  </w:num>
  <w:num w:numId="46">
    <w:abstractNumId w:val="28"/>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18"/>
  </w:num>
  <w:num w:numId="50">
    <w:abstractNumId w:val="21"/>
  </w:num>
  <w:num w:numId="51">
    <w:abstractNumId w:val="49"/>
  </w:num>
  <w:num w:numId="52">
    <w:abstractNumId w:val="16"/>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useFELayout/>
  </w:compat>
  <w:rsids>
    <w:rsidRoot w:val="00FF01D4"/>
    <w:rsid w:val="00005711"/>
    <w:rsid w:val="00011810"/>
    <w:rsid w:val="0001524C"/>
    <w:rsid w:val="00022E77"/>
    <w:rsid w:val="000248D6"/>
    <w:rsid w:val="00026011"/>
    <w:rsid w:val="0003207C"/>
    <w:rsid w:val="00033071"/>
    <w:rsid w:val="00033F76"/>
    <w:rsid w:val="00034372"/>
    <w:rsid w:val="00034D07"/>
    <w:rsid w:val="00046DF3"/>
    <w:rsid w:val="00051177"/>
    <w:rsid w:val="00052A6A"/>
    <w:rsid w:val="000548E0"/>
    <w:rsid w:val="00060EBA"/>
    <w:rsid w:val="00064566"/>
    <w:rsid w:val="00070239"/>
    <w:rsid w:val="0007032F"/>
    <w:rsid w:val="00073A12"/>
    <w:rsid w:val="00074C9B"/>
    <w:rsid w:val="0007643C"/>
    <w:rsid w:val="00083AF3"/>
    <w:rsid w:val="00083C94"/>
    <w:rsid w:val="000857F4"/>
    <w:rsid w:val="00085820"/>
    <w:rsid w:val="00090313"/>
    <w:rsid w:val="000A0815"/>
    <w:rsid w:val="000A1533"/>
    <w:rsid w:val="000A2107"/>
    <w:rsid w:val="000A4025"/>
    <w:rsid w:val="000B328A"/>
    <w:rsid w:val="000B5444"/>
    <w:rsid w:val="000D324F"/>
    <w:rsid w:val="000E2986"/>
    <w:rsid w:val="000E438B"/>
    <w:rsid w:val="000F0B92"/>
    <w:rsid w:val="000F34E9"/>
    <w:rsid w:val="000F6626"/>
    <w:rsid w:val="00100B19"/>
    <w:rsid w:val="00107253"/>
    <w:rsid w:val="00107E9D"/>
    <w:rsid w:val="00110334"/>
    <w:rsid w:val="00112234"/>
    <w:rsid w:val="00112DA0"/>
    <w:rsid w:val="00115C78"/>
    <w:rsid w:val="00120051"/>
    <w:rsid w:val="0012026E"/>
    <w:rsid w:val="001257B8"/>
    <w:rsid w:val="001278B1"/>
    <w:rsid w:val="001305CA"/>
    <w:rsid w:val="001323EC"/>
    <w:rsid w:val="00135327"/>
    <w:rsid w:val="00141E8B"/>
    <w:rsid w:val="00145A59"/>
    <w:rsid w:val="001467D0"/>
    <w:rsid w:val="00157D50"/>
    <w:rsid w:val="00166F4F"/>
    <w:rsid w:val="00173AD5"/>
    <w:rsid w:val="00173D17"/>
    <w:rsid w:val="0017515D"/>
    <w:rsid w:val="00175BD1"/>
    <w:rsid w:val="00182310"/>
    <w:rsid w:val="0018280D"/>
    <w:rsid w:val="00184AA4"/>
    <w:rsid w:val="00184C62"/>
    <w:rsid w:val="00187867"/>
    <w:rsid w:val="00187C33"/>
    <w:rsid w:val="00195693"/>
    <w:rsid w:val="00195CC7"/>
    <w:rsid w:val="001977FA"/>
    <w:rsid w:val="001A0FBF"/>
    <w:rsid w:val="001A6674"/>
    <w:rsid w:val="001B2530"/>
    <w:rsid w:val="001B2CA9"/>
    <w:rsid w:val="001B3D3F"/>
    <w:rsid w:val="001B4F61"/>
    <w:rsid w:val="001C41DC"/>
    <w:rsid w:val="001D4D7B"/>
    <w:rsid w:val="001D70BD"/>
    <w:rsid w:val="001E4DE3"/>
    <w:rsid w:val="001F261C"/>
    <w:rsid w:val="001F6ED0"/>
    <w:rsid w:val="002026A0"/>
    <w:rsid w:val="00203C74"/>
    <w:rsid w:val="00205595"/>
    <w:rsid w:val="0020799F"/>
    <w:rsid w:val="00211CDA"/>
    <w:rsid w:val="00223B32"/>
    <w:rsid w:val="00230F47"/>
    <w:rsid w:val="0023267B"/>
    <w:rsid w:val="00233983"/>
    <w:rsid w:val="002368E4"/>
    <w:rsid w:val="0023772A"/>
    <w:rsid w:val="002558E2"/>
    <w:rsid w:val="00260061"/>
    <w:rsid w:val="002600A3"/>
    <w:rsid w:val="00261940"/>
    <w:rsid w:val="00261B4E"/>
    <w:rsid w:val="0026574F"/>
    <w:rsid w:val="00267F16"/>
    <w:rsid w:val="0028242A"/>
    <w:rsid w:val="00283A90"/>
    <w:rsid w:val="00285E52"/>
    <w:rsid w:val="0028691E"/>
    <w:rsid w:val="002947A1"/>
    <w:rsid w:val="002947CD"/>
    <w:rsid w:val="0029797A"/>
    <w:rsid w:val="00297E97"/>
    <w:rsid w:val="002A5C75"/>
    <w:rsid w:val="002A65FF"/>
    <w:rsid w:val="002B089F"/>
    <w:rsid w:val="002B0B3D"/>
    <w:rsid w:val="002B3DF8"/>
    <w:rsid w:val="002B4A18"/>
    <w:rsid w:val="002C0DCE"/>
    <w:rsid w:val="002C2E16"/>
    <w:rsid w:val="002C49A6"/>
    <w:rsid w:val="002C5CE3"/>
    <w:rsid w:val="002D1378"/>
    <w:rsid w:val="002D34C5"/>
    <w:rsid w:val="002F0AB5"/>
    <w:rsid w:val="002F232B"/>
    <w:rsid w:val="002F27B5"/>
    <w:rsid w:val="002F2BCB"/>
    <w:rsid w:val="002F3F12"/>
    <w:rsid w:val="002F6BD6"/>
    <w:rsid w:val="002F7759"/>
    <w:rsid w:val="002F78CF"/>
    <w:rsid w:val="00306A97"/>
    <w:rsid w:val="00312D2E"/>
    <w:rsid w:val="00316DC1"/>
    <w:rsid w:val="00323B8F"/>
    <w:rsid w:val="00327696"/>
    <w:rsid w:val="003304C9"/>
    <w:rsid w:val="00330852"/>
    <w:rsid w:val="00331EAB"/>
    <w:rsid w:val="003333C9"/>
    <w:rsid w:val="003336B7"/>
    <w:rsid w:val="003434C8"/>
    <w:rsid w:val="003524AA"/>
    <w:rsid w:val="00357215"/>
    <w:rsid w:val="0036656A"/>
    <w:rsid w:val="00372BC2"/>
    <w:rsid w:val="00373B7E"/>
    <w:rsid w:val="0037647B"/>
    <w:rsid w:val="00390CEA"/>
    <w:rsid w:val="00391E91"/>
    <w:rsid w:val="003950D6"/>
    <w:rsid w:val="0039636B"/>
    <w:rsid w:val="003A22DD"/>
    <w:rsid w:val="003B01E5"/>
    <w:rsid w:val="003B218E"/>
    <w:rsid w:val="003B2E77"/>
    <w:rsid w:val="003B4026"/>
    <w:rsid w:val="003B73EE"/>
    <w:rsid w:val="003C1AA6"/>
    <w:rsid w:val="003C6971"/>
    <w:rsid w:val="003D075F"/>
    <w:rsid w:val="003D2974"/>
    <w:rsid w:val="003D3370"/>
    <w:rsid w:val="003D5885"/>
    <w:rsid w:val="003D66F2"/>
    <w:rsid w:val="003F0B80"/>
    <w:rsid w:val="003F1C16"/>
    <w:rsid w:val="004034C2"/>
    <w:rsid w:val="00406BE2"/>
    <w:rsid w:val="004113C6"/>
    <w:rsid w:val="00412317"/>
    <w:rsid w:val="00414D3F"/>
    <w:rsid w:val="00415800"/>
    <w:rsid w:val="00415B96"/>
    <w:rsid w:val="0042184A"/>
    <w:rsid w:val="004223AD"/>
    <w:rsid w:val="004226A6"/>
    <w:rsid w:val="0042670D"/>
    <w:rsid w:val="00434FFC"/>
    <w:rsid w:val="00436B82"/>
    <w:rsid w:val="00437F42"/>
    <w:rsid w:val="00445568"/>
    <w:rsid w:val="00446664"/>
    <w:rsid w:val="00455E55"/>
    <w:rsid w:val="00457F32"/>
    <w:rsid w:val="004628D3"/>
    <w:rsid w:val="00462BE8"/>
    <w:rsid w:val="00462CA8"/>
    <w:rsid w:val="0046336A"/>
    <w:rsid w:val="00466C90"/>
    <w:rsid w:val="00467553"/>
    <w:rsid w:val="0047046E"/>
    <w:rsid w:val="004708CB"/>
    <w:rsid w:val="0047160F"/>
    <w:rsid w:val="0047224C"/>
    <w:rsid w:val="00472F65"/>
    <w:rsid w:val="00476F71"/>
    <w:rsid w:val="0048138D"/>
    <w:rsid w:val="00487071"/>
    <w:rsid w:val="00487FCE"/>
    <w:rsid w:val="00494D03"/>
    <w:rsid w:val="00495111"/>
    <w:rsid w:val="00496FC1"/>
    <w:rsid w:val="004A0FC2"/>
    <w:rsid w:val="004A1F68"/>
    <w:rsid w:val="004B2B88"/>
    <w:rsid w:val="004B41E2"/>
    <w:rsid w:val="004C200C"/>
    <w:rsid w:val="004C2BB1"/>
    <w:rsid w:val="004C423D"/>
    <w:rsid w:val="004C4DD6"/>
    <w:rsid w:val="004C6877"/>
    <w:rsid w:val="004E0AD6"/>
    <w:rsid w:val="004E2C0C"/>
    <w:rsid w:val="004E675E"/>
    <w:rsid w:val="004E7AAF"/>
    <w:rsid w:val="004F2E9F"/>
    <w:rsid w:val="004F4746"/>
    <w:rsid w:val="004F6846"/>
    <w:rsid w:val="004F7F5D"/>
    <w:rsid w:val="0050602D"/>
    <w:rsid w:val="005073D4"/>
    <w:rsid w:val="0051576D"/>
    <w:rsid w:val="005163D7"/>
    <w:rsid w:val="00520051"/>
    <w:rsid w:val="005305BF"/>
    <w:rsid w:val="00530ABB"/>
    <w:rsid w:val="00531A27"/>
    <w:rsid w:val="00532DB6"/>
    <w:rsid w:val="00536768"/>
    <w:rsid w:val="00540BDA"/>
    <w:rsid w:val="005472BD"/>
    <w:rsid w:val="005473E6"/>
    <w:rsid w:val="00547EA6"/>
    <w:rsid w:val="00551F6D"/>
    <w:rsid w:val="005534DE"/>
    <w:rsid w:val="00562B15"/>
    <w:rsid w:val="00564C1A"/>
    <w:rsid w:val="0057119A"/>
    <w:rsid w:val="0057694B"/>
    <w:rsid w:val="0058361C"/>
    <w:rsid w:val="00586A66"/>
    <w:rsid w:val="00591DCB"/>
    <w:rsid w:val="00593A75"/>
    <w:rsid w:val="0059575B"/>
    <w:rsid w:val="005A1DA7"/>
    <w:rsid w:val="005A28DF"/>
    <w:rsid w:val="005A730F"/>
    <w:rsid w:val="005B1031"/>
    <w:rsid w:val="005C14E2"/>
    <w:rsid w:val="005C1A99"/>
    <w:rsid w:val="005C6119"/>
    <w:rsid w:val="005C747B"/>
    <w:rsid w:val="005E4DDD"/>
    <w:rsid w:val="005E4E74"/>
    <w:rsid w:val="005E605C"/>
    <w:rsid w:val="005F30ED"/>
    <w:rsid w:val="005F5832"/>
    <w:rsid w:val="005F5FCD"/>
    <w:rsid w:val="005F6767"/>
    <w:rsid w:val="006022AC"/>
    <w:rsid w:val="00602E9B"/>
    <w:rsid w:val="00604CA5"/>
    <w:rsid w:val="006055D3"/>
    <w:rsid w:val="0061084B"/>
    <w:rsid w:val="00613EA6"/>
    <w:rsid w:val="00617215"/>
    <w:rsid w:val="00621D50"/>
    <w:rsid w:val="006331D8"/>
    <w:rsid w:val="0063591D"/>
    <w:rsid w:val="00637725"/>
    <w:rsid w:val="00645725"/>
    <w:rsid w:val="006531E6"/>
    <w:rsid w:val="00657FDB"/>
    <w:rsid w:val="00661537"/>
    <w:rsid w:val="00665431"/>
    <w:rsid w:val="00670E74"/>
    <w:rsid w:val="00672B57"/>
    <w:rsid w:val="00674D98"/>
    <w:rsid w:val="006818BE"/>
    <w:rsid w:val="00687162"/>
    <w:rsid w:val="00687540"/>
    <w:rsid w:val="00687712"/>
    <w:rsid w:val="006907F4"/>
    <w:rsid w:val="006A01E2"/>
    <w:rsid w:val="006A7428"/>
    <w:rsid w:val="006B27C8"/>
    <w:rsid w:val="006B73FB"/>
    <w:rsid w:val="006C60A9"/>
    <w:rsid w:val="006C6FC8"/>
    <w:rsid w:val="006D2DDF"/>
    <w:rsid w:val="006D6780"/>
    <w:rsid w:val="006E2421"/>
    <w:rsid w:val="006E53B6"/>
    <w:rsid w:val="006E65AA"/>
    <w:rsid w:val="006F0ECA"/>
    <w:rsid w:val="006F21A4"/>
    <w:rsid w:val="006F2DD0"/>
    <w:rsid w:val="006F49FE"/>
    <w:rsid w:val="006F6448"/>
    <w:rsid w:val="006F6586"/>
    <w:rsid w:val="006F6E40"/>
    <w:rsid w:val="00703300"/>
    <w:rsid w:val="007212E1"/>
    <w:rsid w:val="00725986"/>
    <w:rsid w:val="00726077"/>
    <w:rsid w:val="00726D71"/>
    <w:rsid w:val="00731EF9"/>
    <w:rsid w:val="00735DF7"/>
    <w:rsid w:val="00737DE5"/>
    <w:rsid w:val="0074157A"/>
    <w:rsid w:val="007500A3"/>
    <w:rsid w:val="00753700"/>
    <w:rsid w:val="00754C0A"/>
    <w:rsid w:val="00763650"/>
    <w:rsid w:val="00771B4D"/>
    <w:rsid w:val="00775821"/>
    <w:rsid w:val="007759F9"/>
    <w:rsid w:val="00776630"/>
    <w:rsid w:val="00780584"/>
    <w:rsid w:val="007810CF"/>
    <w:rsid w:val="007813CA"/>
    <w:rsid w:val="0078495D"/>
    <w:rsid w:val="00785C4A"/>
    <w:rsid w:val="007873BF"/>
    <w:rsid w:val="0078794D"/>
    <w:rsid w:val="00794667"/>
    <w:rsid w:val="0079758F"/>
    <w:rsid w:val="007A0F18"/>
    <w:rsid w:val="007A2C60"/>
    <w:rsid w:val="007A3112"/>
    <w:rsid w:val="007A7EB2"/>
    <w:rsid w:val="007B045D"/>
    <w:rsid w:val="007B3492"/>
    <w:rsid w:val="007C171C"/>
    <w:rsid w:val="007C1744"/>
    <w:rsid w:val="007C251B"/>
    <w:rsid w:val="007C3670"/>
    <w:rsid w:val="007C4926"/>
    <w:rsid w:val="007C4A7A"/>
    <w:rsid w:val="007C4DBB"/>
    <w:rsid w:val="007D029B"/>
    <w:rsid w:val="007D32F4"/>
    <w:rsid w:val="007D3DB8"/>
    <w:rsid w:val="007D481A"/>
    <w:rsid w:val="007E046A"/>
    <w:rsid w:val="007E13E4"/>
    <w:rsid w:val="007E21CF"/>
    <w:rsid w:val="007F1B8D"/>
    <w:rsid w:val="007F3D20"/>
    <w:rsid w:val="00801F9C"/>
    <w:rsid w:val="008078B5"/>
    <w:rsid w:val="00813084"/>
    <w:rsid w:val="00814422"/>
    <w:rsid w:val="00814A92"/>
    <w:rsid w:val="0083367B"/>
    <w:rsid w:val="00835806"/>
    <w:rsid w:val="0083599F"/>
    <w:rsid w:val="00840442"/>
    <w:rsid w:val="008415F7"/>
    <w:rsid w:val="00841EA9"/>
    <w:rsid w:val="00842000"/>
    <w:rsid w:val="00845BD6"/>
    <w:rsid w:val="0084644E"/>
    <w:rsid w:val="00857C18"/>
    <w:rsid w:val="00861FC3"/>
    <w:rsid w:val="00862B91"/>
    <w:rsid w:val="00863FB8"/>
    <w:rsid w:val="00864728"/>
    <w:rsid w:val="008700C7"/>
    <w:rsid w:val="00875E00"/>
    <w:rsid w:val="00884C18"/>
    <w:rsid w:val="008901F8"/>
    <w:rsid w:val="00891CE7"/>
    <w:rsid w:val="00892357"/>
    <w:rsid w:val="00893A9A"/>
    <w:rsid w:val="008A643B"/>
    <w:rsid w:val="008A78C9"/>
    <w:rsid w:val="008A7B89"/>
    <w:rsid w:val="008B091E"/>
    <w:rsid w:val="008B4391"/>
    <w:rsid w:val="008B6DBD"/>
    <w:rsid w:val="008C1F8F"/>
    <w:rsid w:val="008C5707"/>
    <w:rsid w:val="008C578C"/>
    <w:rsid w:val="008D0446"/>
    <w:rsid w:val="008D0C0C"/>
    <w:rsid w:val="008D11F5"/>
    <w:rsid w:val="008D33F5"/>
    <w:rsid w:val="008E32CD"/>
    <w:rsid w:val="008E49AB"/>
    <w:rsid w:val="008E500C"/>
    <w:rsid w:val="008E6F5D"/>
    <w:rsid w:val="008E74F7"/>
    <w:rsid w:val="008E7F89"/>
    <w:rsid w:val="008F2534"/>
    <w:rsid w:val="00904BE8"/>
    <w:rsid w:val="00907346"/>
    <w:rsid w:val="0090791D"/>
    <w:rsid w:val="00911B5C"/>
    <w:rsid w:val="00913E01"/>
    <w:rsid w:val="009157F9"/>
    <w:rsid w:val="009169F4"/>
    <w:rsid w:val="00921DAD"/>
    <w:rsid w:val="0092298A"/>
    <w:rsid w:val="00922C77"/>
    <w:rsid w:val="009266E5"/>
    <w:rsid w:val="00927CCD"/>
    <w:rsid w:val="0093328B"/>
    <w:rsid w:val="009334CB"/>
    <w:rsid w:val="00933B08"/>
    <w:rsid w:val="0093461C"/>
    <w:rsid w:val="00936D02"/>
    <w:rsid w:val="0094436A"/>
    <w:rsid w:val="00945AE5"/>
    <w:rsid w:val="00950838"/>
    <w:rsid w:val="00953682"/>
    <w:rsid w:val="009551DD"/>
    <w:rsid w:val="00955308"/>
    <w:rsid w:val="0095799C"/>
    <w:rsid w:val="0096010E"/>
    <w:rsid w:val="0096080F"/>
    <w:rsid w:val="009608D3"/>
    <w:rsid w:val="00965D21"/>
    <w:rsid w:val="00974005"/>
    <w:rsid w:val="00976C9C"/>
    <w:rsid w:val="009902A2"/>
    <w:rsid w:val="0099467E"/>
    <w:rsid w:val="00994DA5"/>
    <w:rsid w:val="00994FC3"/>
    <w:rsid w:val="009A3C94"/>
    <w:rsid w:val="009B09B9"/>
    <w:rsid w:val="009B39BE"/>
    <w:rsid w:val="009B788C"/>
    <w:rsid w:val="009C1B57"/>
    <w:rsid w:val="009C7367"/>
    <w:rsid w:val="009D27AB"/>
    <w:rsid w:val="009D3227"/>
    <w:rsid w:val="009D3C88"/>
    <w:rsid w:val="009D3E23"/>
    <w:rsid w:val="009E2F94"/>
    <w:rsid w:val="009E316A"/>
    <w:rsid w:val="009E3253"/>
    <w:rsid w:val="009E463E"/>
    <w:rsid w:val="009F3B4C"/>
    <w:rsid w:val="009F46A4"/>
    <w:rsid w:val="009F6CE7"/>
    <w:rsid w:val="00A001DE"/>
    <w:rsid w:val="00A001F3"/>
    <w:rsid w:val="00A04536"/>
    <w:rsid w:val="00A0613F"/>
    <w:rsid w:val="00A06989"/>
    <w:rsid w:val="00A171AE"/>
    <w:rsid w:val="00A262BA"/>
    <w:rsid w:val="00A34852"/>
    <w:rsid w:val="00A3632F"/>
    <w:rsid w:val="00A40D26"/>
    <w:rsid w:val="00A42C94"/>
    <w:rsid w:val="00A464A8"/>
    <w:rsid w:val="00A52F78"/>
    <w:rsid w:val="00A61499"/>
    <w:rsid w:val="00A62061"/>
    <w:rsid w:val="00A72B5F"/>
    <w:rsid w:val="00A738A4"/>
    <w:rsid w:val="00A74C8F"/>
    <w:rsid w:val="00A75E92"/>
    <w:rsid w:val="00A954D0"/>
    <w:rsid w:val="00AA157E"/>
    <w:rsid w:val="00AA4A59"/>
    <w:rsid w:val="00AB1E8C"/>
    <w:rsid w:val="00AC54C5"/>
    <w:rsid w:val="00AC66F6"/>
    <w:rsid w:val="00AC77EB"/>
    <w:rsid w:val="00AD2C8C"/>
    <w:rsid w:val="00AD35CE"/>
    <w:rsid w:val="00AD3DA9"/>
    <w:rsid w:val="00AD68D9"/>
    <w:rsid w:val="00AD7D43"/>
    <w:rsid w:val="00AE2D92"/>
    <w:rsid w:val="00AE62D7"/>
    <w:rsid w:val="00AF5A83"/>
    <w:rsid w:val="00B04FB3"/>
    <w:rsid w:val="00B06876"/>
    <w:rsid w:val="00B10A85"/>
    <w:rsid w:val="00B12FFC"/>
    <w:rsid w:val="00B25A48"/>
    <w:rsid w:val="00B32056"/>
    <w:rsid w:val="00B3367D"/>
    <w:rsid w:val="00B35E31"/>
    <w:rsid w:val="00B37BE3"/>
    <w:rsid w:val="00B40C8A"/>
    <w:rsid w:val="00B45FB5"/>
    <w:rsid w:val="00B521F6"/>
    <w:rsid w:val="00B5374A"/>
    <w:rsid w:val="00B55A25"/>
    <w:rsid w:val="00B5764E"/>
    <w:rsid w:val="00B658FA"/>
    <w:rsid w:val="00B66B88"/>
    <w:rsid w:val="00B670C4"/>
    <w:rsid w:val="00B67EA7"/>
    <w:rsid w:val="00B73E6F"/>
    <w:rsid w:val="00B845CC"/>
    <w:rsid w:val="00B9640B"/>
    <w:rsid w:val="00BA29D5"/>
    <w:rsid w:val="00BA3645"/>
    <w:rsid w:val="00BA5CC4"/>
    <w:rsid w:val="00BA6860"/>
    <w:rsid w:val="00BB078D"/>
    <w:rsid w:val="00BB54C4"/>
    <w:rsid w:val="00BC0E70"/>
    <w:rsid w:val="00BC7CD4"/>
    <w:rsid w:val="00BD2030"/>
    <w:rsid w:val="00BD450D"/>
    <w:rsid w:val="00BE503E"/>
    <w:rsid w:val="00BE5057"/>
    <w:rsid w:val="00BE6074"/>
    <w:rsid w:val="00BF17E6"/>
    <w:rsid w:val="00BF2040"/>
    <w:rsid w:val="00BF4CF1"/>
    <w:rsid w:val="00BF509F"/>
    <w:rsid w:val="00BF5E3E"/>
    <w:rsid w:val="00BF70B1"/>
    <w:rsid w:val="00C00B73"/>
    <w:rsid w:val="00C02834"/>
    <w:rsid w:val="00C12229"/>
    <w:rsid w:val="00C124AF"/>
    <w:rsid w:val="00C1310F"/>
    <w:rsid w:val="00C17499"/>
    <w:rsid w:val="00C22459"/>
    <w:rsid w:val="00C2780D"/>
    <w:rsid w:val="00C300F7"/>
    <w:rsid w:val="00C34273"/>
    <w:rsid w:val="00C36428"/>
    <w:rsid w:val="00C41A0B"/>
    <w:rsid w:val="00C42174"/>
    <w:rsid w:val="00C45534"/>
    <w:rsid w:val="00C546DB"/>
    <w:rsid w:val="00C5471B"/>
    <w:rsid w:val="00C602DC"/>
    <w:rsid w:val="00C608CF"/>
    <w:rsid w:val="00C6135F"/>
    <w:rsid w:val="00C63589"/>
    <w:rsid w:val="00C6665A"/>
    <w:rsid w:val="00C66BB7"/>
    <w:rsid w:val="00C73005"/>
    <w:rsid w:val="00C73BD9"/>
    <w:rsid w:val="00C74C31"/>
    <w:rsid w:val="00C76897"/>
    <w:rsid w:val="00C80780"/>
    <w:rsid w:val="00C83531"/>
    <w:rsid w:val="00C83752"/>
    <w:rsid w:val="00C9066D"/>
    <w:rsid w:val="00C91579"/>
    <w:rsid w:val="00C95F64"/>
    <w:rsid w:val="00C96E5B"/>
    <w:rsid w:val="00CA44B6"/>
    <w:rsid w:val="00CA46D9"/>
    <w:rsid w:val="00CB2CE9"/>
    <w:rsid w:val="00CB55B8"/>
    <w:rsid w:val="00CB5EAE"/>
    <w:rsid w:val="00CC0180"/>
    <w:rsid w:val="00CC4BD6"/>
    <w:rsid w:val="00CC5C0D"/>
    <w:rsid w:val="00CC607D"/>
    <w:rsid w:val="00CD27D5"/>
    <w:rsid w:val="00CD3213"/>
    <w:rsid w:val="00CD5C0D"/>
    <w:rsid w:val="00CE0A9C"/>
    <w:rsid w:val="00CE409A"/>
    <w:rsid w:val="00CE52FB"/>
    <w:rsid w:val="00CE765D"/>
    <w:rsid w:val="00CF430A"/>
    <w:rsid w:val="00CF6113"/>
    <w:rsid w:val="00D01DD2"/>
    <w:rsid w:val="00D07941"/>
    <w:rsid w:val="00D22A9D"/>
    <w:rsid w:val="00D23871"/>
    <w:rsid w:val="00D30B70"/>
    <w:rsid w:val="00D31D7C"/>
    <w:rsid w:val="00D3242E"/>
    <w:rsid w:val="00D35CCF"/>
    <w:rsid w:val="00D40AC3"/>
    <w:rsid w:val="00D546E3"/>
    <w:rsid w:val="00D55FFE"/>
    <w:rsid w:val="00D67ABD"/>
    <w:rsid w:val="00D7204C"/>
    <w:rsid w:val="00D752F6"/>
    <w:rsid w:val="00D85FF5"/>
    <w:rsid w:val="00D960E2"/>
    <w:rsid w:val="00DA1B01"/>
    <w:rsid w:val="00DA3D0D"/>
    <w:rsid w:val="00DA5159"/>
    <w:rsid w:val="00DB00E4"/>
    <w:rsid w:val="00DB0563"/>
    <w:rsid w:val="00DC0993"/>
    <w:rsid w:val="00DC0ED8"/>
    <w:rsid w:val="00DC0F06"/>
    <w:rsid w:val="00DC2462"/>
    <w:rsid w:val="00DC2717"/>
    <w:rsid w:val="00DC3B5C"/>
    <w:rsid w:val="00DC64D5"/>
    <w:rsid w:val="00DD359E"/>
    <w:rsid w:val="00DD6CB8"/>
    <w:rsid w:val="00DE1954"/>
    <w:rsid w:val="00DE541C"/>
    <w:rsid w:val="00DE6044"/>
    <w:rsid w:val="00DF21DC"/>
    <w:rsid w:val="00DF3ECD"/>
    <w:rsid w:val="00E11755"/>
    <w:rsid w:val="00E15E56"/>
    <w:rsid w:val="00E174D5"/>
    <w:rsid w:val="00E17697"/>
    <w:rsid w:val="00E22408"/>
    <w:rsid w:val="00E3077C"/>
    <w:rsid w:val="00E36A3D"/>
    <w:rsid w:val="00E413BE"/>
    <w:rsid w:val="00E44160"/>
    <w:rsid w:val="00E5292F"/>
    <w:rsid w:val="00E545B8"/>
    <w:rsid w:val="00E550FA"/>
    <w:rsid w:val="00E6635B"/>
    <w:rsid w:val="00E67110"/>
    <w:rsid w:val="00E7071F"/>
    <w:rsid w:val="00E76547"/>
    <w:rsid w:val="00E77DEE"/>
    <w:rsid w:val="00E87562"/>
    <w:rsid w:val="00E954E1"/>
    <w:rsid w:val="00E9724A"/>
    <w:rsid w:val="00EB0273"/>
    <w:rsid w:val="00EB33DB"/>
    <w:rsid w:val="00EB4900"/>
    <w:rsid w:val="00EB72A6"/>
    <w:rsid w:val="00EB7CE0"/>
    <w:rsid w:val="00EC1AE0"/>
    <w:rsid w:val="00EC2335"/>
    <w:rsid w:val="00EC41B8"/>
    <w:rsid w:val="00EC41F4"/>
    <w:rsid w:val="00EC46C4"/>
    <w:rsid w:val="00EC5711"/>
    <w:rsid w:val="00EC756A"/>
    <w:rsid w:val="00ED13F6"/>
    <w:rsid w:val="00EE0E3D"/>
    <w:rsid w:val="00EE220F"/>
    <w:rsid w:val="00EE3C34"/>
    <w:rsid w:val="00EE4896"/>
    <w:rsid w:val="00EE4DCB"/>
    <w:rsid w:val="00EE6DBB"/>
    <w:rsid w:val="00EF38F4"/>
    <w:rsid w:val="00F00C2B"/>
    <w:rsid w:val="00F041EF"/>
    <w:rsid w:val="00F1082B"/>
    <w:rsid w:val="00F112C7"/>
    <w:rsid w:val="00F129FD"/>
    <w:rsid w:val="00F24F2D"/>
    <w:rsid w:val="00F25549"/>
    <w:rsid w:val="00F30D5A"/>
    <w:rsid w:val="00F37123"/>
    <w:rsid w:val="00F40CA8"/>
    <w:rsid w:val="00F4182A"/>
    <w:rsid w:val="00F42527"/>
    <w:rsid w:val="00F44650"/>
    <w:rsid w:val="00F55F22"/>
    <w:rsid w:val="00F566F3"/>
    <w:rsid w:val="00F64BEF"/>
    <w:rsid w:val="00F651EC"/>
    <w:rsid w:val="00F71A72"/>
    <w:rsid w:val="00F74975"/>
    <w:rsid w:val="00F84C09"/>
    <w:rsid w:val="00F87FBF"/>
    <w:rsid w:val="00F906C5"/>
    <w:rsid w:val="00FA5BC0"/>
    <w:rsid w:val="00FA6CD7"/>
    <w:rsid w:val="00FB0242"/>
    <w:rsid w:val="00FB0335"/>
    <w:rsid w:val="00FB1FFF"/>
    <w:rsid w:val="00FB5B91"/>
    <w:rsid w:val="00FC02BC"/>
    <w:rsid w:val="00FC06FC"/>
    <w:rsid w:val="00FC2C42"/>
    <w:rsid w:val="00FC3AE4"/>
    <w:rsid w:val="00FC6C8D"/>
    <w:rsid w:val="00FD13AF"/>
    <w:rsid w:val="00FD1FE3"/>
    <w:rsid w:val="00FD2BB9"/>
    <w:rsid w:val="00FD47C7"/>
    <w:rsid w:val="00FE1A66"/>
    <w:rsid w:val="00FF01D4"/>
    <w:rsid w:val="00FF3372"/>
    <w:rsid w:val="00FF3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051"/>
  </w:style>
  <w:style w:type="paragraph" w:styleId="1">
    <w:name w:val="heading 1"/>
    <w:basedOn w:val="a"/>
    <w:next w:val="a"/>
    <w:link w:val="10"/>
    <w:qFormat/>
    <w:rsid w:val="006907F4"/>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6907F4"/>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07F4"/>
    <w:rPr>
      <w:rFonts w:ascii="Arial" w:eastAsia="Times New Roman" w:hAnsi="Arial" w:cs="Arial"/>
      <w:b/>
      <w:bCs/>
      <w:kern w:val="32"/>
      <w:sz w:val="32"/>
      <w:szCs w:val="32"/>
    </w:rPr>
  </w:style>
  <w:style w:type="character" w:customStyle="1" w:styleId="20">
    <w:name w:val="Заголовок 2 Знак"/>
    <w:basedOn w:val="a0"/>
    <w:link w:val="2"/>
    <w:semiHidden/>
    <w:rsid w:val="006907F4"/>
    <w:rPr>
      <w:rFonts w:ascii="Cambria" w:eastAsia="Times New Roman" w:hAnsi="Cambria" w:cs="Times New Roman"/>
      <w:b/>
      <w:bCs/>
      <w:i/>
      <w:iCs/>
      <w:sz w:val="28"/>
      <w:szCs w:val="28"/>
    </w:rPr>
  </w:style>
  <w:style w:type="paragraph" w:styleId="a3">
    <w:name w:val="List Paragraph"/>
    <w:basedOn w:val="a"/>
    <w:uiPriority w:val="34"/>
    <w:qFormat/>
    <w:rsid w:val="00FF01D4"/>
    <w:pPr>
      <w:ind w:left="720"/>
      <w:contextualSpacing/>
    </w:pPr>
  </w:style>
  <w:style w:type="paragraph" w:styleId="a4">
    <w:name w:val="Body Text"/>
    <w:basedOn w:val="a"/>
    <w:link w:val="a5"/>
    <w:rsid w:val="007873BF"/>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99"/>
    <w:rsid w:val="007873BF"/>
    <w:rPr>
      <w:rFonts w:ascii="Times New Roman" w:eastAsia="Times New Roman" w:hAnsi="Times New Roman" w:cs="Times New Roman"/>
      <w:sz w:val="20"/>
      <w:szCs w:val="20"/>
    </w:rPr>
  </w:style>
  <w:style w:type="paragraph" w:customStyle="1" w:styleId="a6">
    <w:name w:val="Знак"/>
    <w:basedOn w:val="a"/>
    <w:autoRedefine/>
    <w:rsid w:val="00E87562"/>
    <w:pPr>
      <w:spacing w:after="160" w:line="240" w:lineRule="exact"/>
    </w:pPr>
    <w:rPr>
      <w:rFonts w:ascii="Times New Roman" w:eastAsia="SimSun" w:hAnsi="Times New Roman" w:cs="Times New Roman"/>
      <w:b/>
      <w:sz w:val="28"/>
      <w:szCs w:val="24"/>
      <w:lang w:val="en-US" w:eastAsia="en-US"/>
    </w:rPr>
  </w:style>
  <w:style w:type="table" w:styleId="a7">
    <w:name w:val="Table Grid"/>
    <w:basedOn w:val="a1"/>
    <w:rsid w:val="00E875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
    <w:autoRedefine/>
    <w:rsid w:val="006907F4"/>
    <w:pPr>
      <w:spacing w:after="160" w:line="240" w:lineRule="exact"/>
    </w:pPr>
    <w:rPr>
      <w:rFonts w:ascii="Times New Roman" w:eastAsia="SimSun" w:hAnsi="Times New Roman" w:cs="Times New Roman"/>
      <w:b/>
      <w:sz w:val="28"/>
      <w:szCs w:val="24"/>
      <w:lang w:val="en-US" w:eastAsia="en-US"/>
    </w:rPr>
  </w:style>
  <w:style w:type="paragraph" w:customStyle="1" w:styleId="ConsPlusTitle">
    <w:name w:val="ConsPlusTitle"/>
    <w:uiPriority w:val="99"/>
    <w:rsid w:val="006907F4"/>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DocList">
    <w:name w:val="ConsPlusDocList"/>
    <w:uiPriority w:val="99"/>
    <w:rsid w:val="006907F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Normal (Web)"/>
    <w:basedOn w:val="a"/>
    <w:uiPriority w:val="99"/>
    <w:unhideWhenUsed/>
    <w:rsid w:val="00E44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CE409A"/>
  </w:style>
  <w:style w:type="paragraph" w:customStyle="1" w:styleId="ConsPlusNormal">
    <w:name w:val="ConsPlusNormal"/>
    <w:rsid w:val="000A153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Balloon Text"/>
    <w:basedOn w:val="a"/>
    <w:link w:val="ab"/>
    <w:uiPriority w:val="99"/>
    <w:semiHidden/>
    <w:unhideWhenUsed/>
    <w:rsid w:val="005E605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E605C"/>
    <w:rPr>
      <w:rFonts w:ascii="Tahoma" w:hAnsi="Tahoma" w:cs="Tahoma"/>
      <w:sz w:val="16"/>
      <w:szCs w:val="16"/>
    </w:rPr>
  </w:style>
  <w:style w:type="paragraph" w:customStyle="1" w:styleId="ConsPlusCell">
    <w:name w:val="ConsPlusCell"/>
    <w:uiPriority w:val="99"/>
    <w:rsid w:val="006E65AA"/>
    <w:pPr>
      <w:autoSpaceDE w:val="0"/>
      <w:autoSpaceDN w:val="0"/>
      <w:adjustRightInd w:val="0"/>
      <w:spacing w:after="0" w:line="240" w:lineRule="auto"/>
    </w:pPr>
    <w:rPr>
      <w:rFonts w:ascii="Times New Roman" w:eastAsia="Calibri" w:hAnsi="Times New Roman" w:cs="Times New Roman"/>
      <w:sz w:val="24"/>
      <w:szCs w:val="24"/>
      <w:lang w:eastAsia="en-US"/>
    </w:rPr>
  </w:style>
  <w:style w:type="character" w:styleId="ac">
    <w:name w:val="Hyperlink"/>
    <w:basedOn w:val="a0"/>
    <w:uiPriority w:val="99"/>
    <w:semiHidden/>
    <w:unhideWhenUsed/>
    <w:rsid w:val="00A171AE"/>
    <w:rPr>
      <w:color w:val="0000FF"/>
      <w:u w:val="single"/>
    </w:rPr>
  </w:style>
  <w:style w:type="paragraph" w:customStyle="1" w:styleId="ad">
    <w:name w:val="Знак"/>
    <w:basedOn w:val="a"/>
    <w:rsid w:val="00C6135F"/>
    <w:pPr>
      <w:spacing w:after="0" w:line="240" w:lineRule="auto"/>
    </w:pPr>
    <w:rPr>
      <w:rFonts w:ascii="Verdana" w:eastAsia="Times New Roman" w:hAnsi="Verdana" w:cs="Verdana"/>
      <w:sz w:val="20"/>
      <w:szCs w:val="20"/>
      <w:lang w:val="en-US" w:eastAsia="en-US"/>
    </w:rPr>
  </w:style>
  <w:style w:type="paragraph" w:customStyle="1" w:styleId="s1">
    <w:name w:val="s_1"/>
    <w:basedOn w:val="a"/>
    <w:rsid w:val="00591D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591DCB"/>
  </w:style>
  <w:style w:type="character" w:styleId="ae">
    <w:name w:val="Strong"/>
    <w:basedOn w:val="a0"/>
    <w:uiPriority w:val="22"/>
    <w:qFormat/>
    <w:rsid w:val="00187C33"/>
    <w:rPr>
      <w:b/>
      <w:bCs/>
    </w:rPr>
  </w:style>
  <w:style w:type="paragraph" w:customStyle="1" w:styleId="11">
    <w:name w:val="Обычный1"/>
    <w:rsid w:val="007759F9"/>
    <w:pPr>
      <w:spacing w:after="0" w:line="240" w:lineRule="auto"/>
    </w:pPr>
    <w:rPr>
      <w:rFonts w:ascii="Times New Roman" w:eastAsia="Times New Roman" w:hAnsi="Times New Roman" w:cs="Times New Roman"/>
      <w:sz w:val="20"/>
      <w:szCs w:val="20"/>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E242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409030">
      <w:bodyDiv w:val="1"/>
      <w:marLeft w:val="0"/>
      <w:marRight w:val="0"/>
      <w:marTop w:val="0"/>
      <w:marBottom w:val="0"/>
      <w:divBdr>
        <w:top w:val="none" w:sz="0" w:space="0" w:color="auto"/>
        <w:left w:val="none" w:sz="0" w:space="0" w:color="auto"/>
        <w:bottom w:val="none" w:sz="0" w:space="0" w:color="auto"/>
        <w:right w:val="none" w:sz="0" w:space="0" w:color="auto"/>
      </w:divBdr>
    </w:div>
    <w:div w:id="259795094">
      <w:bodyDiv w:val="1"/>
      <w:marLeft w:val="0"/>
      <w:marRight w:val="0"/>
      <w:marTop w:val="0"/>
      <w:marBottom w:val="0"/>
      <w:divBdr>
        <w:top w:val="none" w:sz="0" w:space="0" w:color="auto"/>
        <w:left w:val="none" w:sz="0" w:space="0" w:color="auto"/>
        <w:bottom w:val="none" w:sz="0" w:space="0" w:color="auto"/>
        <w:right w:val="none" w:sz="0" w:space="0" w:color="auto"/>
      </w:divBdr>
    </w:div>
    <w:div w:id="567695925">
      <w:bodyDiv w:val="1"/>
      <w:marLeft w:val="0"/>
      <w:marRight w:val="0"/>
      <w:marTop w:val="0"/>
      <w:marBottom w:val="0"/>
      <w:divBdr>
        <w:top w:val="none" w:sz="0" w:space="0" w:color="auto"/>
        <w:left w:val="none" w:sz="0" w:space="0" w:color="auto"/>
        <w:bottom w:val="none" w:sz="0" w:space="0" w:color="auto"/>
        <w:right w:val="none" w:sz="0" w:space="0" w:color="auto"/>
      </w:divBdr>
    </w:div>
    <w:div w:id="1007758070">
      <w:bodyDiv w:val="1"/>
      <w:marLeft w:val="0"/>
      <w:marRight w:val="0"/>
      <w:marTop w:val="0"/>
      <w:marBottom w:val="0"/>
      <w:divBdr>
        <w:top w:val="none" w:sz="0" w:space="0" w:color="auto"/>
        <w:left w:val="none" w:sz="0" w:space="0" w:color="auto"/>
        <w:bottom w:val="none" w:sz="0" w:space="0" w:color="auto"/>
        <w:right w:val="none" w:sz="0" w:space="0" w:color="auto"/>
      </w:divBdr>
    </w:div>
    <w:div w:id="164692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89633-D1C8-4CE5-94E7-3EE8EAB91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7034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Контрольный орган</Company>
  <LinksUpToDate>false</LinksUpToDate>
  <CharactersWithSpaces>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Берстенева</cp:lastModifiedBy>
  <cp:revision>2</cp:revision>
  <cp:lastPrinted>2015-12-28T11:51:00Z</cp:lastPrinted>
  <dcterms:created xsi:type="dcterms:W3CDTF">2015-12-29T10:26:00Z</dcterms:created>
  <dcterms:modified xsi:type="dcterms:W3CDTF">2015-12-29T10:26:00Z</dcterms:modified>
</cp:coreProperties>
</file>